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DE8" w:rsidRPr="00E0370A" w:rsidRDefault="00CD4DE8" w:rsidP="00CD4DE8">
      <w:pPr>
        <w:spacing w:line="360" w:lineRule="exact"/>
        <w:rPr>
          <w:rFonts w:ascii="华文中宋" w:eastAsia="华文中宋" w:hAnsi="华文中宋" w:hint="eastAsia"/>
          <w:color w:val="000000"/>
          <w:sz w:val="22"/>
        </w:rPr>
      </w:pPr>
      <w:r w:rsidRPr="00E0370A">
        <w:rPr>
          <w:rFonts w:ascii="华文中宋" w:eastAsia="华文中宋" w:hAnsi="华文中宋" w:hint="eastAsia"/>
          <w:color w:val="000000"/>
          <w:sz w:val="22"/>
        </w:rPr>
        <w:t>附件：</w:t>
      </w:r>
    </w:p>
    <w:p w:rsidR="00CD4DE8" w:rsidRPr="00164C43" w:rsidRDefault="00CD4DE8" w:rsidP="00CD4DE8">
      <w:pPr>
        <w:spacing w:beforeLines="200"/>
        <w:jc w:val="center"/>
        <w:rPr>
          <w:rFonts w:ascii="华文中宋" w:eastAsia="华文中宋" w:hAnsi="华文中宋" w:hint="eastAsia"/>
          <w:spacing w:val="-8"/>
          <w:sz w:val="40"/>
          <w:szCs w:val="40"/>
        </w:rPr>
      </w:pPr>
      <w:r w:rsidRPr="00164C43">
        <w:rPr>
          <w:rFonts w:ascii="华文中宋" w:eastAsia="华文中宋" w:hAnsi="华文中宋" w:hint="eastAsia"/>
          <w:spacing w:val="-8"/>
          <w:sz w:val="40"/>
          <w:szCs w:val="40"/>
        </w:rPr>
        <w:t>中国塑料管</w:t>
      </w:r>
      <w:proofErr w:type="gramStart"/>
      <w:r w:rsidRPr="00164C43">
        <w:rPr>
          <w:rFonts w:ascii="华文中宋" w:eastAsia="华文中宋" w:hAnsi="华文中宋" w:hint="eastAsia"/>
          <w:spacing w:val="-8"/>
          <w:sz w:val="40"/>
          <w:szCs w:val="40"/>
        </w:rPr>
        <w:t>道行业</w:t>
      </w:r>
      <w:proofErr w:type="gramEnd"/>
      <w:r w:rsidRPr="00164C43">
        <w:rPr>
          <w:rFonts w:ascii="华文中宋" w:eastAsia="华文中宋" w:hAnsi="华文中宋" w:hint="eastAsia"/>
          <w:spacing w:val="-8"/>
          <w:sz w:val="40"/>
          <w:szCs w:val="40"/>
        </w:rPr>
        <w:t>“十三五”期间</w:t>
      </w:r>
    </w:p>
    <w:p w:rsidR="00CD4DE8" w:rsidRPr="00164C43" w:rsidRDefault="00CD4DE8" w:rsidP="00CD4DE8">
      <w:pPr>
        <w:jc w:val="center"/>
        <w:rPr>
          <w:rFonts w:ascii="华文中宋" w:eastAsia="华文中宋" w:hAnsi="华文中宋" w:hint="eastAsia"/>
          <w:sz w:val="40"/>
          <w:szCs w:val="40"/>
        </w:rPr>
      </w:pPr>
      <w:r w:rsidRPr="00164C43">
        <w:rPr>
          <w:rFonts w:ascii="华文中宋" w:eastAsia="华文中宋" w:hAnsi="华文中宋" w:hint="eastAsia"/>
          <w:sz w:val="40"/>
          <w:szCs w:val="40"/>
        </w:rPr>
        <w:t>（2016-2020）发展建议</w:t>
      </w:r>
    </w:p>
    <w:p w:rsidR="00CD4DE8" w:rsidRPr="00164C43" w:rsidRDefault="00CD4DE8" w:rsidP="00CD4DE8">
      <w:pPr>
        <w:spacing w:afterLines="100" w:line="500" w:lineRule="exact"/>
        <w:jc w:val="center"/>
        <w:rPr>
          <w:rFonts w:hint="eastAsia"/>
          <w:sz w:val="22"/>
        </w:rPr>
      </w:pPr>
      <w:r w:rsidRPr="00164C43">
        <w:rPr>
          <w:rFonts w:hint="eastAsia"/>
          <w:sz w:val="22"/>
        </w:rPr>
        <w:t>中国塑料加工工业协会塑料管道专业委员会</w:t>
      </w:r>
    </w:p>
    <w:p w:rsidR="00CD4DE8" w:rsidRPr="00E31928" w:rsidRDefault="00CD4DE8" w:rsidP="00CD4DE8">
      <w:pPr>
        <w:spacing w:line="400" w:lineRule="exact"/>
        <w:ind w:firstLineChars="200" w:firstLine="440"/>
        <w:rPr>
          <w:rFonts w:ascii="宋体" w:hAnsi="宋体" w:hint="eastAsia"/>
          <w:color w:val="000000"/>
          <w:sz w:val="22"/>
        </w:rPr>
      </w:pPr>
      <w:r w:rsidRPr="00E31928">
        <w:rPr>
          <w:rFonts w:ascii="宋体" w:hAnsi="宋体" w:hint="eastAsia"/>
          <w:color w:val="000000"/>
          <w:sz w:val="22"/>
        </w:rPr>
        <w:t>在国家相关政策的推动下，在相关部门的支持下，在上、下游行业的协助下，在行业企业的共同努力下，“十二五”期间的中国塑料管</w:t>
      </w:r>
      <w:proofErr w:type="gramStart"/>
      <w:r w:rsidRPr="00E31928">
        <w:rPr>
          <w:rFonts w:ascii="宋体" w:hAnsi="宋体" w:hint="eastAsia"/>
          <w:color w:val="000000"/>
          <w:sz w:val="22"/>
        </w:rPr>
        <w:t>道行业</w:t>
      </w:r>
      <w:proofErr w:type="gramEnd"/>
      <w:r w:rsidRPr="00E31928">
        <w:rPr>
          <w:rFonts w:ascii="宋体" w:hAnsi="宋体" w:hint="eastAsia"/>
          <w:color w:val="000000"/>
          <w:sz w:val="22"/>
        </w:rPr>
        <w:t>实现了历史性跨越，</w:t>
      </w:r>
      <w:r>
        <w:rPr>
          <w:rFonts w:ascii="宋体" w:hAnsi="宋体" w:hint="eastAsia"/>
          <w:color w:val="000000"/>
          <w:sz w:val="22"/>
        </w:rPr>
        <w:t>中国</w:t>
      </w:r>
      <w:r w:rsidRPr="00E31928">
        <w:rPr>
          <w:rFonts w:ascii="宋体" w:hAnsi="宋体" w:hint="eastAsia"/>
          <w:color w:val="000000"/>
          <w:sz w:val="22"/>
        </w:rPr>
        <w:t>已成为塑料管道的最大生产和应用国家，行业保持着持续、稳定发展，在转变发展方式、优化产业结构、提升发展质量、提高行业整体水平等方面不断进步。</w:t>
      </w:r>
    </w:p>
    <w:p w:rsidR="00CD4DE8" w:rsidRDefault="00CD4DE8" w:rsidP="00CD4DE8">
      <w:pPr>
        <w:spacing w:line="400" w:lineRule="exact"/>
        <w:ind w:firstLineChars="200" w:firstLine="440"/>
        <w:rPr>
          <w:rFonts w:ascii="宋体" w:hAnsi="宋体" w:hint="eastAsia"/>
          <w:color w:val="000000"/>
          <w:sz w:val="22"/>
        </w:rPr>
      </w:pPr>
      <w:r w:rsidRPr="00E31928">
        <w:rPr>
          <w:rFonts w:ascii="宋体" w:hAnsi="宋体" w:hint="eastAsia"/>
          <w:color w:val="000000"/>
          <w:sz w:val="22"/>
        </w:rPr>
        <w:t>根据《国民经济和社会发展第十三个五年规划纲要》及《塑料加工业“十三五”发展规划指导意见》的精神，中国塑料加工工业协会塑料管道专业委员会根据“十二五”期间中国塑料管</w:t>
      </w:r>
      <w:proofErr w:type="gramStart"/>
      <w:r w:rsidRPr="00E31928">
        <w:rPr>
          <w:rFonts w:ascii="宋体" w:hAnsi="宋体" w:hint="eastAsia"/>
          <w:color w:val="000000"/>
          <w:sz w:val="22"/>
        </w:rPr>
        <w:t>道行业</w:t>
      </w:r>
      <w:proofErr w:type="gramEnd"/>
      <w:r w:rsidRPr="00E31928">
        <w:rPr>
          <w:rFonts w:ascii="宋体" w:hAnsi="宋体" w:hint="eastAsia"/>
          <w:color w:val="000000"/>
          <w:sz w:val="22"/>
        </w:rPr>
        <w:t>的发展情况及存在</w:t>
      </w:r>
      <w:r>
        <w:rPr>
          <w:rFonts w:ascii="宋体" w:hAnsi="宋体" w:hint="eastAsia"/>
          <w:color w:val="000000"/>
          <w:sz w:val="22"/>
        </w:rPr>
        <w:t>的</w:t>
      </w:r>
      <w:r w:rsidRPr="00E31928">
        <w:rPr>
          <w:rFonts w:ascii="宋体" w:hAnsi="宋体" w:hint="eastAsia"/>
          <w:color w:val="000000"/>
          <w:sz w:val="22"/>
        </w:rPr>
        <w:t>问题，结合当前行业的发展趋势以及相关行业的有关情况，编制《中国塑料管道行业“十三五”期间（2016-2020）发展建议》。</w:t>
      </w:r>
    </w:p>
    <w:p w:rsidR="00CD4DE8" w:rsidRDefault="00CD4DE8" w:rsidP="00CD4DE8">
      <w:pPr>
        <w:spacing w:line="400" w:lineRule="exact"/>
        <w:ind w:firstLineChars="200" w:firstLine="440"/>
        <w:rPr>
          <w:rFonts w:ascii="宋体" w:hAnsi="宋体" w:hint="eastAsia"/>
          <w:color w:val="000000"/>
          <w:sz w:val="22"/>
        </w:rPr>
      </w:pPr>
    </w:p>
    <w:p w:rsidR="00CD4DE8" w:rsidRPr="00263A11" w:rsidRDefault="00CD4DE8" w:rsidP="00CD4DE8">
      <w:pPr>
        <w:spacing w:line="400" w:lineRule="exact"/>
        <w:ind w:firstLineChars="200" w:firstLine="440"/>
        <w:rPr>
          <w:rFonts w:ascii="华文中宋" w:eastAsia="华文中宋" w:hAnsi="华文中宋" w:hint="eastAsia"/>
          <w:color w:val="000000"/>
          <w:sz w:val="22"/>
        </w:rPr>
      </w:pPr>
      <w:r w:rsidRPr="00263A11">
        <w:rPr>
          <w:rFonts w:ascii="华文中宋" w:eastAsia="华文中宋" w:hAnsi="华文中宋" w:hint="eastAsia"/>
          <w:color w:val="000000"/>
          <w:sz w:val="22"/>
        </w:rPr>
        <w:t>一、“十二五”期间取得</w:t>
      </w:r>
      <w:r>
        <w:rPr>
          <w:rFonts w:ascii="华文中宋" w:eastAsia="华文中宋" w:hAnsi="华文中宋" w:hint="eastAsia"/>
          <w:color w:val="000000"/>
          <w:sz w:val="22"/>
        </w:rPr>
        <w:t>的</w:t>
      </w:r>
      <w:r w:rsidRPr="00263A11">
        <w:rPr>
          <w:rFonts w:ascii="华文中宋" w:eastAsia="华文中宋" w:hAnsi="华文中宋" w:hint="eastAsia"/>
          <w:color w:val="000000"/>
          <w:sz w:val="22"/>
        </w:rPr>
        <w:t>主要成就、突出亮点与存在</w:t>
      </w:r>
      <w:r>
        <w:rPr>
          <w:rFonts w:ascii="华文中宋" w:eastAsia="华文中宋" w:hAnsi="华文中宋" w:hint="eastAsia"/>
          <w:color w:val="000000"/>
          <w:sz w:val="22"/>
        </w:rPr>
        <w:t>的</w:t>
      </w:r>
      <w:r w:rsidRPr="00263A11">
        <w:rPr>
          <w:rFonts w:ascii="华文中宋" w:eastAsia="华文中宋" w:hAnsi="华文中宋" w:hint="eastAsia"/>
          <w:color w:val="000000"/>
          <w:sz w:val="22"/>
        </w:rPr>
        <w:t>问题</w:t>
      </w:r>
    </w:p>
    <w:p w:rsidR="00CD4DE8" w:rsidRPr="00263A11" w:rsidRDefault="00CD4DE8" w:rsidP="00CD4DE8">
      <w:pPr>
        <w:spacing w:line="400" w:lineRule="exact"/>
        <w:ind w:firstLineChars="200" w:firstLine="440"/>
        <w:rPr>
          <w:rFonts w:ascii="宋体" w:hAnsi="宋体" w:hint="eastAsia"/>
          <w:color w:val="000000"/>
          <w:sz w:val="22"/>
        </w:rPr>
      </w:pPr>
      <w:r w:rsidRPr="00263A11">
        <w:rPr>
          <w:rFonts w:ascii="宋体" w:hAnsi="宋体" w:hint="eastAsia"/>
          <w:color w:val="000000"/>
          <w:sz w:val="22"/>
        </w:rPr>
        <w:t>“十二五”期间，中国塑料管</w:t>
      </w:r>
      <w:proofErr w:type="gramStart"/>
      <w:r w:rsidRPr="00263A11">
        <w:rPr>
          <w:rFonts w:ascii="宋体" w:hAnsi="宋体" w:hint="eastAsia"/>
          <w:color w:val="000000"/>
          <w:sz w:val="22"/>
        </w:rPr>
        <w:t>道行业</w:t>
      </w:r>
      <w:proofErr w:type="gramEnd"/>
      <w:r w:rsidRPr="00263A11">
        <w:rPr>
          <w:rFonts w:ascii="宋体" w:hAnsi="宋体" w:hint="eastAsia"/>
          <w:color w:val="000000"/>
          <w:sz w:val="22"/>
        </w:rPr>
        <w:t>取得了显著成就，主要表现在产量增长、出口量增加、应用领域拓宽、产业结构优化、产品质量水平提升等多个方面</w:t>
      </w:r>
      <w:r>
        <w:rPr>
          <w:rFonts w:ascii="宋体" w:hAnsi="宋体" w:hint="eastAsia"/>
          <w:color w:val="000000"/>
          <w:sz w:val="22"/>
        </w:rPr>
        <w:t>。</w:t>
      </w:r>
      <w:r w:rsidRPr="00263A11">
        <w:rPr>
          <w:rFonts w:ascii="宋体" w:hAnsi="宋体" w:hint="eastAsia"/>
          <w:color w:val="000000"/>
          <w:sz w:val="22"/>
        </w:rPr>
        <w:t>与此同时，科技创新和技术进步成为“十二五”期间行业发展的突出亮点，充分体现在塑料管道新产品增加，生产效率和自动化水平提高等方面</w:t>
      </w:r>
      <w:r>
        <w:rPr>
          <w:rFonts w:ascii="宋体" w:hAnsi="宋体" w:hint="eastAsia"/>
          <w:color w:val="000000"/>
          <w:sz w:val="22"/>
        </w:rPr>
        <w:t>。</w:t>
      </w:r>
      <w:r w:rsidRPr="00263A11">
        <w:rPr>
          <w:rFonts w:ascii="宋体" w:hAnsi="宋体" w:hint="eastAsia"/>
          <w:color w:val="000000"/>
          <w:sz w:val="22"/>
        </w:rPr>
        <w:t>行业在取得显著成就的同时，还存在一些不足和问题需要进一步解决。</w:t>
      </w:r>
    </w:p>
    <w:p w:rsidR="00CD4DE8" w:rsidRPr="00263A11" w:rsidRDefault="00CD4DE8" w:rsidP="00CD4DE8">
      <w:pPr>
        <w:spacing w:line="400" w:lineRule="exact"/>
        <w:ind w:firstLineChars="200" w:firstLine="440"/>
        <w:rPr>
          <w:rFonts w:ascii="华文中宋" w:eastAsia="华文中宋" w:hAnsi="华文中宋" w:hint="eastAsia"/>
          <w:color w:val="000000"/>
          <w:sz w:val="22"/>
        </w:rPr>
      </w:pPr>
      <w:r w:rsidRPr="00263A11">
        <w:rPr>
          <w:rFonts w:ascii="华文中宋" w:eastAsia="华文中宋" w:hAnsi="华文中宋" w:hint="eastAsia"/>
          <w:color w:val="000000"/>
          <w:sz w:val="22"/>
        </w:rPr>
        <w:t>（一）主要成就</w:t>
      </w:r>
    </w:p>
    <w:p w:rsidR="00CD4DE8" w:rsidRPr="00263A11" w:rsidRDefault="00CD4DE8" w:rsidP="00CD4DE8">
      <w:pPr>
        <w:spacing w:line="400" w:lineRule="exact"/>
        <w:ind w:firstLineChars="200" w:firstLine="440"/>
        <w:rPr>
          <w:rFonts w:ascii="华文中宋" w:eastAsia="华文中宋" w:hAnsi="华文中宋" w:hint="eastAsia"/>
          <w:color w:val="000000"/>
          <w:sz w:val="22"/>
        </w:rPr>
      </w:pPr>
      <w:r w:rsidRPr="00263A11">
        <w:rPr>
          <w:rFonts w:ascii="华文中宋" w:eastAsia="华文中宋" w:hAnsi="华文中宋" w:hint="eastAsia"/>
          <w:color w:val="000000"/>
          <w:sz w:val="22"/>
        </w:rPr>
        <w:t>1.产量进一步增长</w:t>
      </w:r>
    </w:p>
    <w:p w:rsidR="00CD4DE8" w:rsidRPr="00263A11" w:rsidRDefault="00CD4DE8" w:rsidP="00CD4DE8">
      <w:pPr>
        <w:spacing w:line="400" w:lineRule="exact"/>
        <w:ind w:firstLineChars="200" w:firstLine="440"/>
        <w:rPr>
          <w:rFonts w:ascii="宋体" w:hAnsi="宋体" w:hint="eastAsia"/>
          <w:color w:val="000000"/>
          <w:sz w:val="22"/>
        </w:rPr>
      </w:pPr>
      <w:r w:rsidRPr="00263A11">
        <w:rPr>
          <w:rFonts w:ascii="宋体" w:hAnsi="宋体" w:hint="eastAsia"/>
          <w:color w:val="000000"/>
          <w:sz w:val="22"/>
        </w:rPr>
        <w:t>“十二五”期间，我国塑料管</w:t>
      </w:r>
      <w:proofErr w:type="gramStart"/>
      <w:r w:rsidRPr="00263A11">
        <w:rPr>
          <w:rFonts w:ascii="宋体" w:hAnsi="宋体" w:hint="eastAsia"/>
          <w:color w:val="000000"/>
          <w:sz w:val="22"/>
        </w:rPr>
        <w:t>道行业</w:t>
      </w:r>
      <w:proofErr w:type="gramEnd"/>
      <w:r w:rsidRPr="00263A11">
        <w:rPr>
          <w:rFonts w:ascii="宋体" w:hAnsi="宋体" w:hint="eastAsia"/>
          <w:color w:val="000000"/>
          <w:sz w:val="22"/>
        </w:rPr>
        <w:t>保持着持续、稳定的发展，产量由 2010年的840.2万吨，</w:t>
      </w:r>
      <w:r>
        <w:rPr>
          <w:rFonts w:ascii="宋体" w:hAnsi="宋体" w:hint="eastAsia"/>
          <w:color w:val="000000"/>
          <w:sz w:val="22"/>
        </w:rPr>
        <w:t>增长</w:t>
      </w:r>
      <w:r w:rsidRPr="00263A11">
        <w:rPr>
          <w:rFonts w:ascii="宋体" w:hAnsi="宋体" w:hint="eastAsia"/>
          <w:color w:val="000000"/>
          <w:sz w:val="22"/>
        </w:rPr>
        <w:t>到2015年</w:t>
      </w:r>
      <w:r>
        <w:rPr>
          <w:rFonts w:ascii="宋体" w:hAnsi="宋体" w:hint="eastAsia"/>
          <w:color w:val="000000"/>
          <w:sz w:val="22"/>
        </w:rPr>
        <w:t>的</w:t>
      </w:r>
      <w:r w:rsidRPr="00263A11">
        <w:rPr>
          <w:rFonts w:ascii="宋体" w:hAnsi="宋体" w:hint="eastAsia"/>
          <w:color w:val="000000"/>
          <w:sz w:val="22"/>
        </w:rPr>
        <w:t>1380万吨，平均年增长率为10.43%，超过了“十二五”期间预期的发展目标。表1为“十二五”期间塑料管道产量增长情况。</w:t>
      </w:r>
    </w:p>
    <w:p w:rsidR="00CD4DE8" w:rsidRDefault="00CD4DE8" w:rsidP="00CD4DE8">
      <w:pPr>
        <w:spacing w:line="400" w:lineRule="exact"/>
        <w:ind w:firstLineChars="200" w:firstLine="440"/>
        <w:rPr>
          <w:rFonts w:ascii="宋体" w:hAnsi="宋体" w:hint="eastAsia"/>
          <w:color w:val="000000"/>
          <w:sz w:val="22"/>
        </w:rPr>
      </w:pPr>
    </w:p>
    <w:p w:rsidR="00CD4DE8" w:rsidRPr="00E42212" w:rsidRDefault="00CD4DE8" w:rsidP="00CD4DE8">
      <w:pPr>
        <w:spacing w:afterLines="50" w:line="400" w:lineRule="exact"/>
        <w:jc w:val="center"/>
        <w:rPr>
          <w:rFonts w:ascii="华文中宋" w:eastAsia="华文中宋" w:hAnsi="华文中宋" w:hint="eastAsia"/>
          <w:color w:val="000000"/>
          <w:sz w:val="22"/>
        </w:rPr>
      </w:pPr>
      <w:r w:rsidRPr="00E42212">
        <w:rPr>
          <w:rFonts w:ascii="华文中宋" w:eastAsia="华文中宋" w:hAnsi="华文中宋" w:hint="eastAsia"/>
          <w:color w:val="000000"/>
          <w:sz w:val="22"/>
        </w:rPr>
        <w:t>表1 “十二五”期间塑料管道产量和增长速度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5"/>
        <w:gridCol w:w="1168"/>
        <w:gridCol w:w="1168"/>
        <w:gridCol w:w="1168"/>
        <w:gridCol w:w="1168"/>
        <w:gridCol w:w="1168"/>
      </w:tblGrid>
      <w:tr w:rsidR="00CD4DE8" w:rsidRPr="00835AA7" w:rsidTr="006105A8">
        <w:trPr>
          <w:trHeight w:hRule="exact" w:val="567"/>
          <w:jc w:val="center"/>
        </w:trPr>
        <w:tc>
          <w:tcPr>
            <w:tcW w:w="1665"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年份</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2011</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2012</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2013</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2014</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hint="eastAsia"/>
                <w:szCs w:val="21"/>
              </w:rPr>
              <w:t>2015</w:t>
            </w:r>
          </w:p>
        </w:tc>
      </w:tr>
      <w:tr w:rsidR="00CD4DE8" w:rsidRPr="00835AA7" w:rsidTr="006105A8">
        <w:trPr>
          <w:trHeight w:hRule="exact" w:val="567"/>
          <w:jc w:val="center"/>
        </w:trPr>
        <w:tc>
          <w:tcPr>
            <w:tcW w:w="1665"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产量（万吨）</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1000.0</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1100.0</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1210.0</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1300.0</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hint="eastAsia"/>
                <w:szCs w:val="21"/>
              </w:rPr>
              <w:t>1380.0</w:t>
            </w:r>
          </w:p>
        </w:tc>
      </w:tr>
      <w:tr w:rsidR="00CD4DE8" w:rsidRPr="00835AA7" w:rsidTr="006105A8">
        <w:trPr>
          <w:trHeight w:hRule="exact" w:val="567"/>
          <w:jc w:val="center"/>
        </w:trPr>
        <w:tc>
          <w:tcPr>
            <w:tcW w:w="1665"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增长率（%）</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19.0</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10.0</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10.0</w:t>
            </w:r>
          </w:p>
        </w:tc>
        <w:tc>
          <w:tcPr>
            <w:tcW w:w="1168" w:type="dxa"/>
            <w:vAlign w:val="center"/>
          </w:tcPr>
          <w:p w:rsidR="00CD4DE8" w:rsidRPr="00835AA7" w:rsidRDefault="00CD4DE8" w:rsidP="006105A8">
            <w:pPr>
              <w:pStyle w:val="2"/>
              <w:spacing w:before="0" w:after="0" w:line="360" w:lineRule="exact"/>
              <w:jc w:val="center"/>
              <w:rPr>
                <w:rFonts w:ascii="宋体" w:eastAsia="宋体" w:hAnsi="宋体"/>
                <w:b w:val="0"/>
                <w:sz w:val="21"/>
                <w:szCs w:val="21"/>
                <w:lang w:val="en-US" w:eastAsia="zh-CN"/>
              </w:rPr>
            </w:pPr>
            <w:r w:rsidRPr="00835AA7">
              <w:rPr>
                <w:rFonts w:ascii="宋体" w:eastAsia="宋体" w:hAnsi="宋体"/>
                <w:b w:val="0"/>
                <w:sz w:val="21"/>
                <w:szCs w:val="21"/>
                <w:lang w:val="en-US" w:eastAsia="zh-CN"/>
              </w:rPr>
              <w:t>7.4</w:t>
            </w:r>
          </w:p>
        </w:tc>
        <w:tc>
          <w:tcPr>
            <w:tcW w:w="116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hint="eastAsia"/>
                <w:szCs w:val="21"/>
              </w:rPr>
              <w:t>6.15</w:t>
            </w:r>
          </w:p>
        </w:tc>
      </w:tr>
    </w:tbl>
    <w:p w:rsidR="00CD4DE8" w:rsidRPr="00075A95" w:rsidRDefault="00CD4DE8" w:rsidP="00CD4DE8">
      <w:pPr>
        <w:spacing w:line="400" w:lineRule="exact"/>
        <w:ind w:firstLineChars="200" w:firstLine="440"/>
        <w:rPr>
          <w:rFonts w:ascii="华文中宋" w:eastAsia="华文中宋" w:hAnsi="华文中宋" w:hint="eastAsia"/>
          <w:color w:val="000000"/>
          <w:sz w:val="22"/>
        </w:rPr>
      </w:pPr>
      <w:r>
        <w:rPr>
          <w:rFonts w:ascii="宋体" w:hAnsi="宋体"/>
          <w:color w:val="000000"/>
          <w:sz w:val="22"/>
        </w:rPr>
        <w:br w:type="page"/>
      </w:r>
      <w:r w:rsidRPr="00075A95">
        <w:rPr>
          <w:rFonts w:ascii="华文中宋" w:eastAsia="华文中宋" w:hAnsi="华文中宋" w:hint="eastAsia"/>
          <w:color w:val="000000"/>
          <w:sz w:val="22"/>
        </w:rPr>
        <w:lastRenderedPageBreak/>
        <w:t>2.出口稳定增加</w:t>
      </w:r>
    </w:p>
    <w:p w:rsidR="00CD4DE8" w:rsidRPr="00075A95" w:rsidRDefault="00CD4DE8" w:rsidP="00CD4DE8">
      <w:pPr>
        <w:spacing w:line="400" w:lineRule="exact"/>
        <w:ind w:firstLineChars="200" w:firstLine="440"/>
        <w:rPr>
          <w:rFonts w:ascii="宋体" w:hAnsi="宋体" w:hint="eastAsia"/>
          <w:color w:val="000000"/>
          <w:sz w:val="22"/>
        </w:rPr>
      </w:pPr>
      <w:r w:rsidRPr="00075A95">
        <w:rPr>
          <w:rFonts w:ascii="宋体" w:hAnsi="宋体" w:hint="eastAsia"/>
          <w:color w:val="000000"/>
          <w:sz w:val="22"/>
        </w:rPr>
        <w:t>“十二五”期间，塑料管道的出口保持</w:t>
      </w:r>
      <w:r>
        <w:rPr>
          <w:rFonts w:ascii="宋体" w:hAnsi="宋体" w:hint="eastAsia"/>
          <w:color w:val="000000"/>
          <w:sz w:val="22"/>
        </w:rPr>
        <w:t>了</w:t>
      </w:r>
      <w:r w:rsidRPr="00075A95">
        <w:rPr>
          <w:rFonts w:ascii="宋体" w:hAnsi="宋体" w:hint="eastAsia"/>
          <w:color w:val="000000"/>
          <w:sz w:val="22"/>
        </w:rPr>
        <w:t>相对稳定</w:t>
      </w:r>
      <w:r>
        <w:rPr>
          <w:rFonts w:ascii="宋体" w:hAnsi="宋体" w:hint="eastAsia"/>
          <w:color w:val="000000"/>
          <w:sz w:val="22"/>
        </w:rPr>
        <w:t>的</w:t>
      </w:r>
      <w:r w:rsidRPr="00075A95">
        <w:rPr>
          <w:rFonts w:ascii="宋体" w:hAnsi="宋体" w:hint="eastAsia"/>
          <w:color w:val="000000"/>
          <w:sz w:val="22"/>
        </w:rPr>
        <w:t>增长。出口量由2010年的39.62万吨，</w:t>
      </w:r>
      <w:r>
        <w:rPr>
          <w:rFonts w:ascii="宋体" w:hAnsi="宋体" w:hint="eastAsia"/>
          <w:color w:val="000000"/>
          <w:sz w:val="22"/>
        </w:rPr>
        <w:t>增长</w:t>
      </w:r>
      <w:r w:rsidRPr="00075A95">
        <w:rPr>
          <w:rFonts w:ascii="宋体" w:hAnsi="宋体" w:hint="eastAsia"/>
          <w:color w:val="000000"/>
          <w:sz w:val="22"/>
        </w:rPr>
        <w:t>到2015年</w:t>
      </w:r>
      <w:r>
        <w:rPr>
          <w:rFonts w:ascii="宋体" w:hAnsi="宋体" w:hint="eastAsia"/>
          <w:color w:val="000000"/>
          <w:sz w:val="22"/>
        </w:rPr>
        <w:t>的</w:t>
      </w:r>
      <w:r w:rsidRPr="00075A95">
        <w:rPr>
          <w:rFonts w:ascii="宋体" w:hAnsi="宋体" w:hint="eastAsia"/>
          <w:color w:val="000000"/>
          <w:sz w:val="22"/>
        </w:rPr>
        <w:t>54.47万吨，平均年增长率为6.57%；出口额由2010年的11.59亿美元，</w:t>
      </w:r>
      <w:r>
        <w:rPr>
          <w:rFonts w:ascii="宋体" w:hAnsi="宋体" w:hint="eastAsia"/>
          <w:color w:val="000000"/>
          <w:sz w:val="22"/>
        </w:rPr>
        <w:t>增加</w:t>
      </w:r>
      <w:r w:rsidRPr="00075A95">
        <w:rPr>
          <w:rFonts w:ascii="宋体" w:hAnsi="宋体" w:hint="eastAsia"/>
          <w:color w:val="000000"/>
          <w:sz w:val="22"/>
        </w:rPr>
        <w:t>到2015年</w:t>
      </w:r>
      <w:r>
        <w:rPr>
          <w:rFonts w:ascii="宋体" w:hAnsi="宋体" w:hint="eastAsia"/>
          <w:color w:val="000000"/>
          <w:sz w:val="22"/>
        </w:rPr>
        <w:t>的</w:t>
      </w:r>
      <w:r w:rsidRPr="00075A95">
        <w:rPr>
          <w:rFonts w:ascii="宋体" w:hAnsi="宋体" w:hint="eastAsia"/>
          <w:color w:val="000000"/>
          <w:sz w:val="22"/>
        </w:rPr>
        <w:t>22.13亿美元，平均年增长率为13.81%；2015年塑料管道出口单价4062.80美元/吨，比2010年的平均单价增长了38.89%。表2为</w:t>
      </w:r>
      <w:r>
        <w:rPr>
          <w:rFonts w:ascii="宋体" w:hAnsi="宋体" w:hint="eastAsia"/>
          <w:color w:val="000000"/>
          <w:sz w:val="22"/>
        </w:rPr>
        <w:t>“十二五”</w:t>
      </w:r>
      <w:r w:rsidRPr="00075A95">
        <w:rPr>
          <w:rFonts w:ascii="宋体" w:hAnsi="宋体" w:hint="eastAsia"/>
          <w:color w:val="000000"/>
          <w:sz w:val="22"/>
        </w:rPr>
        <w:t>期间的塑料管道出口情况。</w:t>
      </w:r>
    </w:p>
    <w:p w:rsidR="00CD4DE8" w:rsidRDefault="00CD4DE8" w:rsidP="00CD4DE8">
      <w:pPr>
        <w:spacing w:line="400" w:lineRule="exact"/>
        <w:ind w:firstLineChars="200" w:firstLine="440"/>
        <w:rPr>
          <w:rFonts w:ascii="宋体" w:hAnsi="宋体" w:hint="eastAsia"/>
          <w:color w:val="000000"/>
          <w:sz w:val="22"/>
        </w:rPr>
      </w:pPr>
    </w:p>
    <w:p w:rsidR="00CD4DE8" w:rsidRPr="00660B1D" w:rsidRDefault="00CD4DE8" w:rsidP="00CD4DE8">
      <w:pPr>
        <w:spacing w:line="400" w:lineRule="exact"/>
        <w:jc w:val="center"/>
        <w:rPr>
          <w:rFonts w:ascii="华文中宋" w:eastAsia="华文中宋" w:hAnsi="华文中宋" w:hint="eastAsia"/>
          <w:color w:val="000000"/>
          <w:sz w:val="22"/>
        </w:rPr>
      </w:pPr>
      <w:r w:rsidRPr="00660B1D">
        <w:rPr>
          <w:rFonts w:ascii="华文中宋" w:eastAsia="华文中宋" w:hAnsi="华文中宋" w:hint="eastAsia"/>
          <w:color w:val="000000"/>
          <w:sz w:val="22"/>
        </w:rPr>
        <w:t>表2 “十二五”期间塑料管道出口情况</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159"/>
        <w:gridCol w:w="992"/>
        <w:gridCol w:w="1276"/>
        <w:gridCol w:w="1559"/>
        <w:gridCol w:w="993"/>
        <w:gridCol w:w="1439"/>
      </w:tblGrid>
      <w:tr w:rsidR="00CD4DE8" w:rsidRPr="00835AA7" w:rsidTr="006105A8">
        <w:trPr>
          <w:trHeight w:val="720"/>
          <w:jc w:val="center"/>
        </w:trPr>
        <w:tc>
          <w:tcPr>
            <w:tcW w:w="1818" w:type="dxa"/>
            <w:tcBorders>
              <w:tl2br w:val="single" w:sz="4" w:space="0" w:color="auto"/>
            </w:tcBorders>
            <w:vAlign w:val="bottom"/>
          </w:tcPr>
          <w:p w:rsidR="00CD4DE8" w:rsidRPr="00835AA7" w:rsidRDefault="00CD4DE8" w:rsidP="006105A8">
            <w:pPr>
              <w:ind w:firstLineChars="450" w:firstLine="945"/>
              <w:jc w:val="center"/>
              <w:rPr>
                <w:rFonts w:ascii="宋体" w:hAnsi="宋体"/>
                <w:szCs w:val="21"/>
              </w:rPr>
            </w:pPr>
            <w:r w:rsidRPr="00835AA7">
              <w:rPr>
                <w:rFonts w:ascii="宋体" w:hAnsi="宋体" w:hint="eastAsia"/>
                <w:szCs w:val="21"/>
              </w:rPr>
              <w:t>项目</w:t>
            </w:r>
          </w:p>
          <w:p w:rsidR="00CD4DE8" w:rsidRPr="00835AA7" w:rsidRDefault="00CD4DE8" w:rsidP="006105A8">
            <w:pPr>
              <w:ind w:firstLineChars="100" w:firstLine="210"/>
              <w:rPr>
                <w:rFonts w:ascii="宋体" w:hAnsi="宋体"/>
                <w:szCs w:val="21"/>
              </w:rPr>
            </w:pPr>
            <w:r w:rsidRPr="00835AA7">
              <w:rPr>
                <w:rFonts w:ascii="宋体" w:hAnsi="宋体" w:hint="eastAsia"/>
                <w:szCs w:val="21"/>
              </w:rPr>
              <w:t>年份</w:t>
            </w:r>
          </w:p>
        </w:tc>
        <w:tc>
          <w:tcPr>
            <w:tcW w:w="1159" w:type="dxa"/>
            <w:vAlign w:val="center"/>
          </w:tcPr>
          <w:p w:rsidR="00CD4DE8" w:rsidRPr="00835AA7" w:rsidRDefault="00CD4DE8" w:rsidP="006105A8">
            <w:pPr>
              <w:jc w:val="center"/>
              <w:rPr>
                <w:rFonts w:ascii="宋体" w:hAnsi="宋体"/>
                <w:szCs w:val="21"/>
              </w:rPr>
            </w:pPr>
            <w:r w:rsidRPr="00835AA7">
              <w:rPr>
                <w:rFonts w:ascii="宋体" w:hAnsi="宋体"/>
                <w:szCs w:val="21"/>
              </w:rPr>
              <w:t>出口量</w:t>
            </w:r>
          </w:p>
          <w:p w:rsidR="00CD4DE8" w:rsidRPr="00835AA7" w:rsidRDefault="00CD4DE8" w:rsidP="006105A8">
            <w:pPr>
              <w:jc w:val="center"/>
              <w:rPr>
                <w:rFonts w:ascii="宋体" w:hAnsi="宋体"/>
                <w:szCs w:val="21"/>
              </w:rPr>
            </w:pPr>
            <w:r w:rsidRPr="00835AA7">
              <w:rPr>
                <w:rFonts w:ascii="宋体" w:hAnsi="宋体"/>
                <w:szCs w:val="21"/>
              </w:rPr>
              <w:t>（万吨）</w:t>
            </w:r>
          </w:p>
        </w:tc>
        <w:tc>
          <w:tcPr>
            <w:tcW w:w="992" w:type="dxa"/>
            <w:vAlign w:val="center"/>
          </w:tcPr>
          <w:p w:rsidR="00CD4DE8" w:rsidRPr="00835AA7" w:rsidRDefault="00CD4DE8" w:rsidP="006105A8">
            <w:pPr>
              <w:jc w:val="center"/>
              <w:rPr>
                <w:rFonts w:ascii="宋体" w:hAnsi="宋体"/>
                <w:szCs w:val="21"/>
              </w:rPr>
            </w:pPr>
            <w:r w:rsidRPr="00835AA7">
              <w:rPr>
                <w:rFonts w:ascii="宋体" w:hAnsi="宋体"/>
                <w:szCs w:val="21"/>
              </w:rPr>
              <w:t>增长率</w:t>
            </w:r>
          </w:p>
          <w:p w:rsidR="00CD4DE8" w:rsidRPr="00835AA7" w:rsidRDefault="00CD4DE8" w:rsidP="006105A8">
            <w:pPr>
              <w:jc w:val="center"/>
              <w:rPr>
                <w:rFonts w:ascii="宋体" w:hAnsi="宋体"/>
                <w:szCs w:val="21"/>
              </w:rPr>
            </w:pPr>
            <w:r w:rsidRPr="00835AA7">
              <w:rPr>
                <w:rFonts w:ascii="宋体" w:hAnsi="宋体"/>
                <w:szCs w:val="21"/>
              </w:rPr>
              <w:t>（%）</w:t>
            </w:r>
          </w:p>
        </w:tc>
        <w:tc>
          <w:tcPr>
            <w:tcW w:w="1276" w:type="dxa"/>
            <w:vAlign w:val="center"/>
          </w:tcPr>
          <w:p w:rsidR="00CD4DE8" w:rsidRPr="00835AA7" w:rsidRDefault="00CD4DE8" w:rsidP="006105A8">
            <w:pPr>
              <w:jc w:val="center"/>
              <w:rPr>
                <w:rFonts w:ascii="宋体" w:hAnsi="宋体"/>
                <w:bCs/>
                <w:szCs w:val="21"/>
              </w:rPr>
            </w:pPr>
            <w:r w:rsidRPr="00835AA7">
              <w:rPr>
                <w:rFonts w:ascii="宋体" w:hAnsi="宋体"/>
                <w:bCs/>
                <w:szCs w:val="21"/>
              </w:rPr>
              <w:t>占总产量</w:t>
            </w:r>
          </w:p>
          <w:p w:rsidR="00CD4DE8" w:rsidRPr="00835AA7" w:rsidRDefault="00CD4DE8" w:rsidP="006105A8">
            <w:pPr>
              <w:jc w:val="center"/>
              <w:rPr>
                <w:rFonts w:ascii="宋体" w:hAnsi="宋体"/>
                <w:szCs w:val="21"/>
              </w:rPr>
            </w:pPr>
            <w:r w:rsidRPr="00835AA7">
              <w:rPr>
                <w:rFonts w:ascii="宋体" w:hAnsi="宋体"/>
                <w:bCs/>
                <w:szCs w:val="21"/>
              </w:rPr>
              <w:t>比例</w:t>
            </w:r>
            <w:r w:rsidRPr="00835AA7">
              <w:rPr>
                <w:rFonts w:ascii="宋体" w:hAnsi="宋体"/>
                <w:szCs w:val="21"/>
              </w:rPr>
              <w:t>（%）</w:t>
            </w:r>
          </w:p>
        </w:tc>
        <w:tc>
          <w:tcPr>
            <w:tcW w:w="1559" w:type="dxa"/>
            <w:vAlign w:val="center"/>
          </w:tcPr>
          <w:p w:rsidR="00CD4DE8" w:rsidRPr="00835AA7" w:rsidRDefault="00CD4DE8" w:rsidP="006105A8">
            <w:pPr>
              <w:jc w:val="center"/>
              <w:rPr>
                <w:rFonts w:ascii="宋体" w:hAnsi="宋体"/>
                <w:szCs w:val="21"/>
              </w:rPr>
            </w:pPr>
            <w:r w:rsidRPr="00835AA7">
              <w:rPr>
                <w:rFonts w:ascii="宋体" w:hAnsi="宋体"/>
                <w:szCs w:val="21"/>
              </w:rPr>
              <w:t>出口额</w:t>
            </w:r>
          </w:p>
          <w:p w:rsidR="00CD4DE8" w:rsidRPr="00835AA7" w:rsidRDefault="00CD4DE8" w:rsidP="006105A8">
            <w:pPr>
              <w:jc w:val="center"/>
              <w:rPr>
                <w:rFonts w:ascii="宋体" w:hAnsi="宋体"/>
                <w:szCs w:val="21"/>
              </w:rPr>
            </w:pPr>
            <w:r w:rsidRPr="00835AA7">
              <w:rPr>
                <w:rFonts w:ascii="宋体" w:hAnsi="宋体"/>
                <w:szCs w:val="21"/>
              </w:rPr>
              <w:t>（亿美元）</w:t>
            </w:r>
          </w:p>
        </w:tc>
        <w:tc>
          <w:tcPr>
            <w:tcW w:w="993" w:type="dxa"/>
            <w:vAlign w:val="center"/>
          </w:tcPr>
          <w:p w:rsidR="00CD4DE8" w:rsidRPr="00835AA7" w:rsidRDefault="00CD4DE8" w:rsidP="006105A8">
            <w:pPr>
              <w:jc w:val="center"/>
              <w:rPr>
                <w:rFonts w:ascii="宋体" w:hAnsi="宋体"/>
                <w:szCs w:val="21"/>
              </w:rPr>
            </w:pPr>
            <w:r w:rsidRPr="00835AA7">
              <w:rPr>
                <w:rFonts w:ascii="宋体" w:hAnsi="宋体"/>
                <w:szCs w:val="21"/>
              </w:rPr>
              <w:t>增长率</w:t>
            </w:r>
          </w:p>
          <w:p w:rsidR="00CD4DE8" w:rsidRPr="00835AA7" w:rsidRDefault="00CD4DE8" w:rsidP="006105A8">
            <w:pPr>
              <w:jc w:val="center"/>
              <w:rPr>
                <w:rFonts w:ascii="宋体" w:hAnsi="宋体"/>
                <w:szCs w:val="21"/>
              </w:rPr>
            </w:pPr>
            <w:r w:rsidRPr="00835AA7">
              <w:rPr>
                <w:rFonts w:ascii="宋体" w:hAnsi="宋体"/>
                <w:szCs w:val="21"/>
              </w:rPr>
              <w:t>（%）</w:t>
            </w:r>
          </w:p>
        </w:tc>
        <w:tc>
          <w:tcPr>
            <w:tcW w:w="1439" w:type="dxa"/>
            <w:vAlign w:val="center"/>
          </w:tcPr>
          <w:p w:rsidR="00CD4DE8" w:rsidRPr="00835AA7" w:rsidRDefault="00CD4DE8" w:rsidP="006105A8">
            <w:pPr>
              <w:jc w:val="center"/>
              <w:rPr>
                <w:rFonts w:ascii="宋体" w:hAnsi="宋体"/>
                <w:szCs w:val="21"/>
              </w:rPr>
            </w:pPr>
            <w:r w:rsidRPr="00835AA7">
              <w:rPr>
                <w:rFonts w:ascii="宋体" w:hAnsi="宋体"/>
                <w:szCs w:val="21"/>
              </w:rPr>
              <w:t>平均单价</w:t>
            </w:r>
          </w:p>
          <w:p w:rsidR="00CD4DE8" w:rsidRPr="00835AA7" w:rsidRDefault="00CD4DE8" w:rsidP="006105A8">
            <w:pPr>
              <w:jc w:val="center"/>
              <w:rPr>
                <w:rFonts w:ascii="宋体" w:hAnsi="宋体"/>
                <w:szCs w:val="21"/>
              </w:rPr>
            </w:pPr>
            <w:r w:rsidRPr="00835AA7">
              <w:rPr>
                <w:rFonts w:ascii="宋体" w:hAnsi="宋体"/>
                <w:szCs w:val="21"/>
              </w:rPr>
              <w:t>（美元/吨）</w:t>
            </w:r>
          </w:p>
        </w:tc>
      </w:tr>
      <w:tr w:rsidR="00CD4DE8" w:rsidRPr="00835AA7" w:rsidTr="006105A8">
        <w:trPr>
          <w:trHeight w:val="173"/>
          <w:jc w:val="center"/>
        </w:trPr>
        <w:tc>
          <w:tcPr>
            <w:tcW w:w="181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2011年</w:t>
            </w:r>
          </w:p>
        </w:tc>
        <w:tc>
          <w:tcPr>
            <w:tcW w:w="1159"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bCs/>
                <w:szCs w:val="21"/>
              </w:rPr>
              <w:t>44.87</w:t>
            </w:r>
          </w:p>
        </w:tc>
        <w:tc>
          <w:tcPr>
            <w:tcW w:w="992"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bCs/>
                <w:szCs w:val="21"/>
              </w:rPr>
              <w:t>13.20</w:t>
            </w:r>
          </w:p>
        </w:tc>
        <w:tc>
          <w:tcPr>
            <w:tcW w:w="1276"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bCs/>
                <w:szCs w:val="21"/>
              </w:rPr>
              <w:t>4.5</w:t>
            </w:r>
          </w:p>
        </w:tc>
        <w:tc>
          <w:tcPr>
            <w:tcW w:w="155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14.99</w:t>
            </w:r>
          </w:p>
        </w:tc>
        <w:tc>
          <w:tcPr>
            <w:tcW w:w="993"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29.30</w:t>
            </w:r>
          </w:p>
        </w:tc>
        <w:tc>
          <w:tcPr>
            <w:tcW w:w="143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3340.76</w:t>
            </w:r>
          </w:p>
        </w:tc>
      </w:tr>
      <w:tr w:rsidR="00CD4DE8" w:rsidRPr="00835AA7" w:rsidTr="006105A8">
        <w:trPr>
          <w:trHeight w:val="263"/>
          <w:jc w:val="center"/>
        </w:trPr>
        <w:tc>
          <w:tcPr>
            <w:tcW w:w="181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2012年</w:t>
            </w:r>
          </w:p>
        </w:tc>
        <w:tc>
          <w:tcPr>
            <w:tcW w:w="1159"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bCs/>
                <w:szCs w:val="21"/>
              </w:rPr>
              <w:t>48.92</w:t>
            </w:r>
          </w:p>
        </w:tc>
        <w:tc>
          <w:tcPr>
            <w:tcW w:w="992"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bCs/>
                <w:szCs w:val="21"/>
              </w:rPr>
              <w:t>9.00</w:t>
            </w:r>
          </w:p>
        </w:tc>
        <w:tc>
          <w:tcPr>
            <w:tcW w:w="1276"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bCs/>
                <w:szCs w:val="21"/>
              </w:rPr>
              <w:t>4.4</w:t>
            </w:r>
          </w:p>
        </w:tc>
        <w:tc>
          <w:tcPr>
            <w:tcW w:w="155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18.67</w:t>
            </w:r>
          </w:p>
        </w:tc>
        <w:tc>
          <w:tcPr>
            <w:tcW w:w="993"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24.50</w:t>
            </w:r>
          </w:p>
        </w:tc>
        <w:tc>
          <w:tcPr>
            <w:tcW w:w="143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3816.00</w:t>
            </w:r>
          </w:p>
        </w:tc>
      </w:tr>
      <w:tr w:rsidR="00CD4DE8" w:rsidRPr="00835AA7" w:rsidTr="006105A8">
        <w:trPr>
          <w:trHeight w:val="225"/>
          <w:jc w:val="center"/>
        </w:trPr>
        <w:tc>
          <w:tcPr>
            <w:tcW w:w="181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2013年</w:t>
            </w:r>
          </w:p>
        </w:tc>
        <w:tc>
          <w:tcPr>
            <w:tcW w:w="1159"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szCs w:val="21"/>
              </w:rPr>
              <w:t>52.75</w:t>
            </w:r>
          </w:p>
        </w:tc>
        <w:tc>
          <w:tcPr>
            <w:tcW w:w="992"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bCs/>
                <w:kern w:val="0"/>
                <w:szCs w:val="21"/>
              </w:rPr>
              <w:t>7.83</w:t>
            </w:r>
          </w:p>
        </w:tc>
        <w:tc>
          <w:tcPr>
            <w:tcW w:w="1276"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bCs/>
                <w:szCs w:val="21"/>
              </w:rPr>
              <w:t>4.4</w:t>
            </w:r>
          </w:p>
        </w:tc>
        <w:tc>
          <w:tcPr>
            <w:tcW w:w="155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21.45</w:t>
            </w:r>
          </w:p>
        </w:tc>
        <w:tc>
          <w:tcPr>
            <w:tcW w:w="993"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bCs/>
                <w:kern w:val="0"/>
                <w:szCs w:val="21"/>
              </w:rPr>
              <w:t>14.91</w:t>
            </w:r>
          </w:p>
        </w:tc>
        <w:tc>
          <w:tcPr>
            <w:tcW w:w="143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4067.00</w:t>
            </w:r>
          </w:p>
        </w:tc>
      </w:tr>
      <w:tr w:rsidR="00CD4DE8" w:rsidRPr="00835AA7" w:rsidTr="006105A8">
        <w:trPr>
          <w:trHeight w:val="187"/>
          <w:jc w:val="center"/>
        </w:trPr>
        <w:tc>
          <w:tcPr>
            <w:tcW w:w="181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2014年</w:t>
            </w:r>
          </w:p>
        </w:tc>
        <w:tc>
          <w:tcPr>
            <w:tcW w:w="115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56.69</w:t>
            </w:r>
          </w:p>
        </w:tc>
        <w:tc>
          <w:tcPr>
            <w:tcW w:w="992" w:type="dxa"/>
            <w:vAlign w:val="center"/>
          </w:tcPr>
          <w:p w:rsidR="00CD4DE8" w:rsidRPr="00835AA7" w:rsidRDefault="00CD4DE8" w:rsidP="006105A8">
            <w:pPr>
              <w:spacing w:line="360" w:lineRule="exact"/>
              <w:jc w:val="center"/>
              <w:rPr>
                <w:rFonts w:ascii="宋体" w:hAnsi="宋体"/>
                <w:bCs/>
                <w:kern w:val="0"/>
                <w:szCs w:val="21"/>
              </w:rPr>
            </w:pPr>
            <w:r w:rsidRPr="00835AA7">
              <w:rPr>
                <w:rFonts w:ascii="宋体" w:hAnsi="宋体"/>
                <w:bCs/>
                <w:kern w:val="0"/>
                <w:szCs w:val="21"/>
              </w:rPr>
              <w:t>7.47</w:t>
            </w:r>
          </w:p>
        </w:tc>
        <w:tc>
          <w:tcPr>
            <w:tcW w:w="1276"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bCs/>
                <w:szCs w:val="21"/>
              </w:rPr>
              <w:t>4.4</w:t>
            </w:r>
          </w:p>
        </w:tc>
        <w:tc>
          <w:tcPr>
            <w:tcW w:w="155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22.94</w:t>
            </w:r>
          </w:p>
        </w:tc>
        <w:tc>
          <w:tcPr>
            <w:tcW w:w="993" w:type="dxa"/>
            <w:vAlign w:val="center"/>
          </w:tcPr>
          <w:p w:rsidR="00CD4DE8" w:rsidRPr="00835AA7" w:rsidRDefault="00CD4DE8" w:rsidP="006105A8">
            <w:pPr>
              <w:spacing w:line="360" w:lineRule="exact"/>
              <w:jc w:val="center"/>
              <w:rPr>
                <w:rFonts w:ascii="宋体" w:hAnsi="宋体"/>
                <w:bCs/>
                <w:kern w:val="0"/>
                <w:szCs w:val="21"/>
              </w:rPr>
            </w:pPr>
            <w:r w:rsidRPr="00835AA7">
              <w:rPr>
                <w:rFonts w:ascii="宋体" w:hAnsi="宋体"/>
                <w:bCs/>
                <w:kern w:val="0"/>
                <w:szCs w:val="21"/>
              </w:rPr>
              <w:t>6.93</w:t>
            </w:r>
          </w:p>
        </w:tc>
        <w:tc>
          <w:tcPr>
            <w:tcW w:w="143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4046.50</w:t>
            </w:r>
          </w:p>
        </w:tc>
      </w:tr>
      <w:tr w:rsidR="00CD4DE8" w:rsidRPr="00835AA7" w:rsidTr="006105A8">
        <w:trPr>
          <w:trHeight w:val="291"/>
          <w:jc w:val="center"/>
        </w:trPr>
        <w:tc>
          <w:tcPr>
            <w:tcW w:w="1818"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2015年</w:t>
            </w:r>
          </w:p>
        </w:tc>
        <w:tc>
          <w:tcPr>
            <w:tcW w:w="1159" w:type="dxa"/>
            <w:vAlign w:val="center"/>
          </w:tcPr>
          <w:p w:rsidR="00CD4DE8" w:rsidRPr="00835AA7" w:rsidRDefault="00CD4DE8" w:rsidP="006105A8">
            <w:pPr>
              <w:widowControl/>
              <w:spacing w:line="360" w:lineRule="exact"/>
              <w:jc w:val="center"/>
              <w:rPr>
                <w:rFonts w:ascii="宋体" w:hAnsi="宋体"/>
                <w:bCs/>
                <w:kern w:val="0"/>
                <w:szCs w:val="21"/>
              </w:rPr>
            </w:pPr>
            <w:r w:rsidRPr="00835AA7">
              <w:rPr>
                <w:rFonts w:ascii="宋体" w:hAnsi="宋体"/>
                <w:bCs/>
                <w:kern w:val="0"/>
                <w:szCs w:val="21"/>
              </w:rPr>
              <w:t>54.47</w:t>
            </w:r>
          </w:p>
        </w:tc>
        <w:tc>
          <w:tcPr>
            <w:tcW w:w="992" w:type="dxa"/>
            <w:vAlign w:val="center"/>
          </w:tcPr>
          <w:p w:rsidR="00CD4DE8" w:rsidRPr="00835AA7" w:rsidRDefault="00CD4DE8" w:rsidP="006105A8">
            <w:pPr>
              <w:spacing w:line="360" w:lineRule="exact"/>
              <w:jc w:val="center"/>
              <w:rPr>
                <w:rFonts w:ascii="宋体" w:hAnsi="宋体"/>
                <w:bCs/>
                <w:kern w:val="0"/>
                <w:szCs w:val="21"/>
              </w:rPr>
            </w:pPr>
            <w:r w:rsidRPr="00835AA7">
              <w:rPr>
                <w:rFonts w:ascii="宋体" w:hAnsi="宋体" w:hint="eastAsia"/>
                <w:bCs/>
                <w:kern w:val="0"/>
                <w:szCs w:val="21"/>
              </w:rPr>
              <w:t>-</w:t>
            </w:r>
            <w:r w:rsidRPr="00835AA7">
              <w:rPr>
                <w:rFonts w:ascii="宋体" w:hAnsi="宋体"/>
                <w:bCs/>
                <w:kern w:val="0"/>
                <w:szCs w:val="21"/>
              </w:rPr>
              <w:t>3.94</w:t>
            </w:r>
          </w:p>
        </w:tc>
        <w:tc>
          <w:tcPr>
            <w:tcW w:w="1276" w:type="dxa"/>
            <w:vAlign w:val="center"/>
          </w:tcPr>
          <w:p w:rsidR="00CD4DE8" w:rsidRPr="00835AA7" w:rsidRDefault="00CD4DE8" w:rsidP="006105A8">
            <w:pPr>
              <w:spacing w:line="360" w:lineRule="exact"/>
              <w:jc w:val="center"/>
              <w:rPr>
                <w:rFonts w:ascii="宋体" w:hAnsi="宋体"/>
                <w:bCs/>
                <w:szCs w:val="21"/>
              </w:rPr>
            </w:pPr>
            <w:r w:rsidRPr="00835AA7">
              <w:rPr>
                <w:rFonts w:ascii="宋体" w:hAnsi="宋体" w:hint="eastAsia"/>
                <w:bCs/>
                <w:szCs w:val="21"/>
              </w:rPr>
              <w:t>4.0</w:t>
            </w:r>
          </w:p>
        </w:tc>
        <w:tc>
          <w:tcPr>
            <w:tcW w:w="155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22.13</w:t>
            </w:r>
          </w:p>
        </w:tc>
        <w:tc>
          <w:tcPr>
            <w:tcW w:w="993" w:type="dxa"/>
            <w:vAlign w:val="center"/>
          </w:tcPr>
          <w:p w:rsidR="00CD4DE8" w:rsidRPr="00835AA7" w:rsidRDefault="00CD4DE8" w:rsidP="006105A8">
            <w:pPr>
              <w:spacing w:line="360" w:lineRule="exact"/>
              <w:jc w:val="center"/>
              <w:rPr>
                <w:rFonts w:ascii="宋体" w:hAnsi="宋体"/>
                <w:bCs/>
                <w:kern w:val="0"/>
                <w:szCs w:val="21"/>
              </w:rPr>
            </w:pPr>
            <w:r w:rsidRPr="00835AA7">
              <w:rPr>
                <w:rFonts w:ascii="宋体" w:hAnsi="宋体"/>
                <w:bCs/>
                <w:kern w:val="0"/>
                <w:szCs w:val="21"/>
              </w:rPr>
              <w:t>-3.50</w:t>
            </w:r>
          </w:p>
        </w:tc>
        <w:tc>
          <w:tcPr>
            <w:tcW w:w="1439" w:type="dxa"/>
            <w:vAlign w:val="center"/>
          </w:tcPr>
          <w:p w:rsidR="00CD4DE8" w:rsidRPr="00835AA7" w:rsidRDefault="00CD4DE8" w:rsidP="006105A8">
            <w:pPr>
              <w:spacing w:line="360" w:lineRule="exact"/>
              <w:jc w:val="center"/>
              <w:rPr>
                <w:rFonts w:ascii="宋体" w:hAnsi="宋体"/>
                <w:szCs w:val="21"/>
              </w:rPr>
            </w:pPr>
            <w:r w:rsidRPr="00835AA7">
              <w:rPr>
                <w:rFonts w:ascii="宋体" w:hAnsi="宋体"/>
                <w:szCs w:val="21"/>
              </w:rPr>
              <w:t>4062.80</w:t>
            </w:r>
          </w:p>
        </w:tc>
      </w:tr>
    </w:tbl>
    <w:p w:rsidR="00CD4DE8" w:rsidRDefault="00CD4DE8" w:rsidP="00CD4DE8">
      <w:pPr>
        <w:spacing w:line="400" w:lineRule="exact"/>
        <w:ind w:firstLineChars="200" w:firstLine="440"/>
        <w:rPr>
          <w:rFonts w:ascii="宋体" w:hAnsi="宋体" w:hint="eastAsia"/>
          <w:color w:val="000000"/>
          <w:sz w:val="22"/>
        </w:rPr>
      </w:pPr>
    </w:p>
    <w:p w:rsidR="00CD4DE8" w:rsidRPr="00786C1B" w:rsidRDefault="00CD4DE8" w:rsidP="00CD4DE8">
      <w:pPr>
        <w:spacing w:line="336" w:lineRule="auto"/>
        <w:ind w:firstLineChars="200" w:firstLine="440"/>
        <w:rPr>
          <w:rFonts w:ascii="华文中宋" w:eastAsia="华文中宋" w:hAnsi="华文中宋" w:hint="eastAsia"/>
          <w:color w:val="000000"/>
          <w:sz w:val="22"/>
        </w:rPr>
      </w:pPr>
      <w:r w:rsidRPr="00786C1B">
        <w:rPr>
          <w:rFonts w:ascii="华文中宋" w:eastAsia="华文中宋" w:hAnsi="华文中宋" w:hint="eastAsia"/>
          <w:color w:val="000000"/>
          <w:sz w:val="22"/>
        </w:rPr>
        <w:t>3.应用领域进一步拓宽</w:t>
      </w:r>
    </w:p>
    <w:p w:rsidR="00CD4DE8" w:rsidRPr="00786C1B" w:rsidRDefault="00CD4DE8" w:rsidP="00CD4DE8">
      <w:pPr>
        <w:spacing w:line="336" w:lineRule="auto"/>
        <w:ind w:firstLineChars="200" w:firstLine="440"/>
        <w:rPr>
          <w:rFonts w:ascii="宋体" w:hAnsi="宋体" w:hint="eastAsia"/>
          <w:color w:val="000000"/>
          <w:sz w:val="22"/>
        </w:rPr>
      </w:pPr>
      <w:r w:rsidRPr="00786C1B">
        <w:rPr>
          <w:rFonts w:ascii="宋体" w:hAnsi="宋体" w:hint="eastAsia"/>
          <w:color w:val="000000"/>
          <w:sz w:val="22"/>
        </w:rPr>
        <w:t>建筑及市政给、排水管道和农业用(含饮水、灌排等)管道是塑料管道的主要应用领域，其他领域的应用比例也在不断提高。以城市供水管道为例，据中国城镇供水排水协会2015年对全国594个供水单位的调查统计，2014年</w:t>
      </w:r>
      <w:r>
        <w:rPr>
          <w:rFonts w:ascii="宋体" w:hAnsi="宋体" w:hint="eastAsia"/>
          <w:color w:val="000000"/>
          <w:sz w:val="22"/>
        </w:rPr>
        <w:t>，</w:t>
      </w:r>
      <w:r w:rsidRPr="00786C1B">
        <w:rPr>
          <w:rFonts w:ascii="宋体" w:hAnsi="宋体" w:hint="eastAsia"/>
          <w:color w:val="000000"/>
          <w:sz w:val="22"/>
        </w:rPr>
        <w:t>供水管道</w:t>
      </w:r>
      <w:r>
        <w:rPr>
          <w:rFonts w:ascii="宋体" w:hAnsi="宋体" w:hint="eastAsia"/>
          <w:color w:val="000000"/>
          <w:sz w:val="22"/>
        </w:rPr>
        <w:t>总长</w:t>
      </w:r>
      <w:r w:rsidRPr="00786C1B">
        <w:rPr>
          <w:rFonts w:ascii="宋体" w:hAnsi="宋体" w:hint="eastAsia"/>
          <w:color w:val="000000"/>
          <w:sz w:val="22"/>
        </w:rPr>
        <w:t>500266.59km，其中塑料管道116661.36km，占总长度的23.32%。1985-2014年间供水管道材料的变化情况见表3。表4为分析2015年塑料管道在主要应用领域的用量。</w:t>
      </w:r>
    </w:p>
    <w:p w:rsidR="00CD4DE8" w:rsidRDefault="00CD4DE8" w:rsidP="00CD4DE8">
      <w:pPr>
        <w:spacing w:line="420" w:lineRule="exact"/>
        <w:ind w:firstLineChars="200" w:firstLine="440"/>
        <w:rPr>
          <w:rFonts w:ascii="宋体" w:hAnsi="宋体" w:hint="eastAsia"/>
          <w:sz w:val="22"/>
        </w:rPr>
      </w:pPr>
    </w:p>
    <w:p w:rsidR="00CD4DE8" w:rsidRPr="00836FCF" w:rsidRDefault="00CD4DE8" w:rsidP="00CD4DE8">
      <w:pPr>
        <w:spacing w:line="420" w:lineRule="exact"/>
        <w:jc w:val="center"/>
        <w:rPr>
          <w:rFonts w:ascii="华文中宋" w:eastAsia="华文中宋" w:hAnsi="华文中宋" w:hint="eastAsia"/>
          <w:sz w:val="22"/>
        </w:rPr>
      </w:pPr>
      <w:r w:rsidRPr="00836FCF">
        <w:rPr>
          <w:rFonts w:ascii="华文中宋" w:eastAsia="华文中宋" w:hAnsi="华文中宋" w:hint="eastAsia"/>
          <w:sz w:val="22"/>
        </w:rPr>
        <w:t>表3</w:t>
      </w:r>
      <w:r>
        <w:rPr>
          <w:rFonts w:ascii="华文中宋" w:eastAsia="华文中宋" w:hAnsi="华文中宋" w:hint="eastAsia"/>
          <w:sz w:val="22"/>
        </w:rPr>
        <w:t xml:space="preserve"> </w:t>
      </w:r>
      <w:r w:rsidRPr="00836FCF">
        <w:rPr>
          <w:rFonts w:ascii="华文中宋" w:eastAsia="华文中宋" w:hAnsi="华文中宋" w:hint="eastAsia"/>
          <w:sz w:val="22"/>
        </w:rPr>
        <w:t xml:space="preserve"> 1985-2014年塑料管道在供水领域的应用比例</w:t>
      </w:r>
    </w:p>
    <w:tbl>
      <w:tblPr>
        <w:tblW w:w="6719" w:type="dxa"/>
        <w:jc w:val="center"/>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6"/>
        <w:gridCol w:w="850"/>
        <w:gridCol w:w="851"/>
        <w:gridCol w:w="850"/>
        <w:gridCol w:w="851"/>
        <w:gridCol w:w="850"/>
        <w:gridCol w:w="851"/>
      </w:tblGrid>
      <w:tr w:rsidR="00CD4DE8" w:rsidRPr="00835AA7" w:rsidTr="006105A8">
        <w:trPr>
          <w:trHeight w:val="306"/>
          <w:jc w:val="center"/>
        </w:trPr>
        <w:tc>
          <w:tcPr>
            <w:tcW w:w="1616" w:type="dxa"/>
            <w:vAlign w:val="center"/>
          </w:tcPr>
          <w:p w:rsidR="00CD4DE8" w:rsidRPr="00835AA7" w:rsidRDefault="00CD4DE8" w:rsidP="006105A8">
            <w:pPr>
              <w:jc w:val="center"/>
              <w:rPr>
                <w:rFonts w:ascii="宋体" w:hAnsi="宋体"/>
                <w:szCs w:val="21"/>
              </w:rPr>
            </w:pPr>
            <w:r w:rsidRPr="00835AA7">
              <w:rPr>
                <w:rFonts w:ascii="宋体" w:hAnsi="宋体"/>
                <w:szCs w:val="21"/>
              </w:rPr>
              <w:t>年份</w:t>
            </w:r>
          </w:p>
        </w:tc>
        <w:tc>
          <w:tcPr>
            <w:tcW w:w="850" w:type="dxa"/>
            <w:vAlign w:val="center"/>
          </w:tcPr>
          <w:p w:rsidR="00CD4DE8" w:rsidRPr="00835AA7" w:rsidRDefault="00CD4DE8" w:rsidP="006105A8">
            <w:pPr>
              <w:jc w:val="center"/>
              <w:rPr>
                <w:rFonts w:ascii="宋体" w:hAnsi="宋体"/>
                <w:szCs w:val="21"/>
              </w:rPr>
            </w:pPr>
            <w:r w:rsidRPr="00835AA7">
              <w:rPr>
                <w:rFonts w:ascii="宋体" w:hAnsi="宋体"/>
                <w:szCs w:val="21"/>
              </w:rPr>
              <w:t>1985</w:t>
            </w:r>
          </w:p>
        </w:tc>
        <w:tc>
          <w:tcPr>
            <w:tcW w:w="851" w:type="dxa"/>
            <w:vAlign w:val="center"/>
          </w:tcPr>
          <w:p w:rsidR="00CD4DE8" w:rsidRPr="00835AA7" w:rsidRDefault="00CD4DE8" w:rsidP="006105A8">
            <w:pPr>
              <w:jc w:val="center"/>
              <w:rPr>
                <w:rFonts w:ascii="宋体" w:hAnsi="宋体"/>
                <w:szCs w:val="21"/>
              </w:rPr>
            </w:pPr>
            <w:r w:rsidRPr="00835AA7">
              <w:rPr>
                <w:rFonts w:ascii="宋体" w:hAnsi="宋体"/>
                <w:szCs w:val="21"/>
              </w:rPr>
              <w:t>2003</w:t>
            </w:r>
          </w:p>
        </w:tc>
        <w:tc>
          <w:tcPr>
            <w:tcW w:w="850" w:type="dxa"/>
            <w:vAlign w:val="center"/>
          </w:tcPr>
          <w:p w:rsidR="00CD4DE8" w:rsidRPr="00835AA7" w:rsidRDefault="00CD4DE8" w:rsidP="006105A8">
            <w:pPr>
              <w:jc w:val="center"/>
              <w:rPr>
                <w:rFonts w:ascii="宋体" w:hAnsi="宋体"/>
                <w:szCs w:val="21"/>
              </w:rPr>
            </w:pPr>
            <w:r w:rsidRPr="00835AA7">
              <w:rPr>
                <w:rFonts w:ascii="宋体" w:hAnsi="宋体"/>
                <w:szCs w:val="21"/>
              </w:rPr>
              <w:t>2006</w:t>
            </w:r>
          </w:p>
        </w:tc>
        <w:tc>
          <w:tcPr>
            <w:tcW w:w="851" w:type="dxa"/>
            <w:vAlign w:val="center"/>
          </w:tcPr>
          <w:p w:rsidR="00CD4DE8" w:rsidRPr="00835AA7" w:rsidRDefault="00CD4DE8" w:rsidP="006105A8">
            <w:pPr>
              <w:jc w:val="center"/>
              <w:rPr>
                <w:rFonts w:ascii="宋体" w:hAnsi="宋体"/>
                <w:szCs w:val="21"/>
              </w:rPr>
            </w:pPr>
            <w:r w:rsidRPr="00835AA7">
              <w:rPr>
                <w:rFonts w:ascii="宋体" w:hAnsi="宋体"/>
                <w:szCs w:val="21"/>
              </w:rPr>
              <w:t>2011</w:t>
            </w:r>
          </w:p>
        </w:tc>
        <w:tc>
          <w:tcPr>
            <w:tcW w:w="850" w:type="dxa"/>
            <w:vAlign w:val="center"/>
          </w:tcPr>
          <w:p w:rsidR="00CD4DE8" w:rsidRPr="00835AA7" w:rsidRDefault="00CD4DE8" w:rsidP="006105A8">
            <w:pPr>
              <w:jc w:val="center"/>
              <w:rPr>
                <w:rFonts w:ascii="宋体" w:hAnsi="宋体"/>
                <w:szCs w:val="21"/>
              </w:rPr>
            </w:pPr>
            <w:r w:rsidRPr="00835AA7">
              <w:rPr>
                <w:rFonts w:ascii="宋体" w:hAnsi="宋体"/>
                <w:szCs w:val="21"/>
              </w:rPr>
              <w:t>2012</w:t>
            </w:r>
          </w:p>
        </w:tc>
        <w:tc>
          <w:tcPr>
            <w:tcW w:w="851" w:type="dxa"/>
            <w:vAlign w:val="center"/>
          </w:tcPr>
          <w:p w:rsidR="00CD4DE8" w:rsidRPr="00835AA7" w:rsidRDefault="00CD4DE8" w:rsidP="006105A8">
            <w:pPr>
              <w:jc w:val="center"/>
              <w:rPr>
                <w:rFonts w:ascii="宋体" w:hAnsi="宋体"/>
                <w:szCs w:val="21"/>
              </w:rPr>
            </w:pPr>
            <w:r w:rsidRPr="00835AA7">
              <w:rPr>
                <w:rFonts w:ascii="宋体" w:hAnsi="宋体" w:hint="eastAsia"/>
                <w:szCs w:val="21"/>
              </w:rPr>
              <w:t>2014</w:t>
            </w:r>
          </w:p>
        </w:tc>
      </w:tr>
      <w:tr w:rsidR="00CD4DE8" w:rsidRPr="00835AA7" w:rsidTr="006105A8">
        <w:trPr>
          <w:trHeight w:val="143"/>
          <w:jc w:val="center"/>
        </w:trPr>
        <w:tc>
          <w:tcPr>
            <w:tcW w:w="1616" w:type="dxa"/>
            <w:vAlign w:val="center"/>
          </w:tcPr>
          <w:p w:rsidR="00CD4DE8" w:rsidRPr="00835AA7" w:rsidRDefault="00CD4DE8" w:rsidP="006105A8">
            <w:pPr>
              <w:jc w:val="center"/>
              <w:rPr>
                <w:rFonts w:ascii="宋体" w:hAnsi="宋体"/>
                <w:szCs w:val="21"/>
              </w:rPr>
            </w:pPr>
            <w:r w:rsidRPr="00835AA7">
              <w:rPr>
                <w:rFonts w:ascii="宋体" w:hAnsi="宋体" w:hint="eastAsia"/>
                <w:szCs w:val="21"/>
              </w:rPr>
              <w:t>应用比例</w:t>
            </w:r>
            <w:r w:rsidRPr="00835AA7">
              <w:rPr>
                <w:rFonts w:ascii="宋体" w:hAnsi="宋体"/>
                <w:bCs/>
                <w:szCs w:val="21"/>
              </w:rPr>
              <w:t>（%）</w:t>
            </w:r>
          </w:p>
        </w:tc>
        <w:tc>
          <w:tcPr>
            <w:tcW w:w="850" w:type="dxa"/>
            <w:vAlign w:val="center"/>
          </w:tcPr>
          <w:p w:rsidR="00CD4DE8" w:rsidRPr="00835AA7" w:rsidRDefault="00CD4DE8" w:rsidP="006105A8">
            <w:pPr>
              <w:jc w:val="center"/>
              <w:rPr>
                <w:rFonts w:ascii="宋体" w:hAnsi="宋体"/>
                <w:szCs w:val="21"/>
              </w:rPr>
            </w:pPr>
            <w:r w:rsidRPr="00835AA7">
              <w:rPr>
                <w:rFonts w:ascii="宋体" w:hAnsi="宋体"/>
                <w:szCs w:val="21"/>
              </w:rPr>
              <w:t>0.29</w:t>
            </w:r>
          </w:p>
        </w:tc>
        <w:tc>
          <w:tcPr>
            <w:tcW w:w="851" w:type="dxa"/>
            <w:vAlign w:val="center"/>
          </w:tcPr>
          <w:p w:rsidR="00CD4DE8" w:rsidRPr="00835AA7" w:rsidRDefault="00CD4DE8" w:rsidP="006105A8">
            <w:pPr>
              <w:jc w:val="center"/>
              <w:rPr>
                <w:rFonts w:ascii="宋体" w:hAnsi="宋体"/>
                <w:szCs w:val="21"/>
              </w:rPr>
            </w:pPr>
            <w:r w:rsidRPr="00835AA7">
              <w:rPr>
                <w:rFonts w:ascii="宋体" w:hAnsi="宋体"/>
                <w:szCs w:val="21"/>
              </w:rPr>
              <w:t>6.66</w:t>
            </w:r>
          </w:p>
        </w:tc>
        <w:tc>
          <w:tcPr>
            <w:tcW w:w="850" w:type="dxa"/>
            <w:vAlign w:val="center"/>
          </w:tcPr>
          <w:p w:rsidR="00CD4DE8" w:rsidRPr="00835AA7" w:rsidRDefault="00CD4DE8" w:rsidP="006105A8">
            <w:pPr>
              <w:jc w:val="center"/>
              <w:rPr>
                <w:rFonts w:ascii="宋体" w:hAnsi="宋体"/>
                <w:szCs w:val="21"/>
              </w:rPr>
            </w:pPr>
            <w:r w:rsidRPr="00835AA7">
              <w:rPr>
                <w:rFonts w:ascii="宋体" w:hAnsi="宋体"/>
                <w:szCs w:val="21"/>
              </w:rPr>
              <w:t>13.37</w:t>
            </w:r>
          </w:p>
        </w:tc>
        <w:tc>
          <w:tcPr>
            <w:tcW w:w="851" w:type="dxa"/>
            <w:vAlign w:val="center"/>
          </w:tcPr>
          <w:p w:rsidR="00CD4DE8" w:rsidRPr="00835AA7" w:rsidRDefault="00CD4DE8" w:rsidP="006105A8">
            <w:pPr>
              <w:jc w:val="center"/>
              <w:rPr>
                <w:rFonts w:ascii="宋体" w:hAnsi="宋体"/>
                <w:szCs w:val="21"/>
              </w:rPr>
            </w:pPr>
            <w:r w:rsidRPr="00835AA7">
              <w:rPr>
                <w:rFonts w:ascii="宋体" w:hAnsi="宋体"/>
                <w:szCs w:val="21"/>
              </w:rPr>
              <w:t>20.21</w:t>
            </w:r>
          </w:p>
        </w:tc>
        <w:tc>
          <w:tcPr>
            <w:tcW w:w="850" w:type="dxa"/>
            <w:vAlign w:val="center"/>
          </w:tcPr>
          <w:p w:rsidR="00CD4DE8" w:rsidRPr="00835AA7" w:rsidRDefault="00CD4DE8" w:rsidP="006105A8">
            <w:pPr>
              <w:jc w:val="center"/>
              <w:rPr>
                <w:rFonts w:ascii="宋体" w:hAnsi="宋体"/>
                <w:szCs w:val="21"/>
              </w:rPr>
            </w:pPr>
            <w:r w:rsidRPr="00835AA7">
              <w:rPr>
                <w:rFonts w:ascii="宋体" w:hAnsi="宋体"/>
                <w:szCs w:val="21"/>
              </w:rPr>
              <w:t>21.59</w:t>
            </w:r>
          </w:p>
        </w:tc>
        <w:tc>
          <w:tcPr>
            <w:tcW w:w="851" w:type="dxa"/>
            <w:vAlign w:val="center"/>
          </w:tcPr>
          <w:p w:rsidR="00CD4DE8" w:rsidRPr="00835AA7" w:rsidRDefault="00CD4DE8" w:rsidP="006105A8">
            <w:pPr>
              <w:jc w:val="center"/>
              <w:rPr>
                <w:rFonts w:ascii="宋体" w:hAnsi="宋体"/>
                <w:szCs w:val="21"/>
              </w:rPr>
            </w:pPr>
            <w:r w:rsidRPr="00835AA7">
              <w:rPr>
                <w:rFonts w:ascii="宋体" w:hAnsi="宋体" w:hint="eastAsia"/>
                <w:szCs w:val="21"/>
              </w:rPr>
              <w:t>23.32</w:t>
            </w:r>
          </w:p>
        </w:tc>
      </w:tr>
    </w:tbl>
    <w:p w:rsidR="00CD4DE8" w:rsidRDefault="00CD4DE8" w:rsidP="00CD4DE8">
      <w:pPr>
        <w:spacing w:line="420" w:lineRule="exact"/>
        <w:ind w:firstLineChars="200" w:firstLine="440"/>
        <w:rPr>
          <w:rFonts w:ascii="宋体" w:hAnsi="宋体" w:hint="eastAsia"/>
          <w:sz w:val="22"/>
        </w:rPr>
      </w:pPr>
    </w:p>
    <w:p w:rsidR="00CD4DE8" w:rsidRPr="00542E1B" w:rsidRDefault="00CD4DE8" w:rsidP="00CD4DE8">
      <w:pPr>
        <w:spacing w:line="420" w:lineRule="exact"/>
        <w:jc w:val="center"/>
        <w:rPr>
          <w:rFonts w:ascii="华文中宋" w:eastAsia="华文中宋" w:hAnsi="华文中宋" w:hint="eastAsia"/>
          <w:sz w:val="22"/>
        </w:rPr>
      </w:pPr>
      <w:r w:rsidRPr="00542E1B">
        <w:rPr>
          <w:rFonts w:ascii="华文中宋" w:eastAsia="华文中宋" w:hAnsi="华文中宋" w:hint="eastAsia"/>
          <w:sz w:val="22"/>
        </w:rPr>
        <w:t>表4</w:t>
      </w:r>
      <w:r>
        <w:rPr>
          <w:rFonts w:ascii="华文中宋" w:eastAsia="华文中宋" w:hAnsi="华文中宋" w:hint="eastAsia"/>
          <w:sz w:val="22"/>
        </w:rPr>
        <w:t xml:space="preserve"> </w:t>
      </w:r>
      <w:r w:rsidRPr="00542E1B">
        <w:rPr>
          <w:rFonts w:ascii="华文中宋" w:eastAsia="华文中宋" w:hAnsi="华文中宋" w:hint="eastAsia"/>
          <w:sz w:val="22"/>
        </w:rPr>
        <w:t xml:space="preserve"> 2015年塑料管道主要应用领域</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6"/>
        <w:gridCol w:w="1134"/>
        <w:gridCol w:w="992"/>
        <w:gridCol w:w="1625"/>
        <w:gridCol w:w="1134"/>
        <w:gridCol w:w="851"/>
      </w:tblGrid>
      <w:tr w:rsidR="00CD4DE8" w:rsidRPr="00835AA7" w:rsidTr="006105A8">
        <w:trPr>
          <w:trHeight w:val="720"/>
          <w:jc w:val="center"/>
        </w:trPr>
        <w:tc>
          <w:tcPr>
            <w:tcW w:w="1766" w:type="dxa"/>
            <w:tcBorders>
              <w:tl2br w:val="single" w:sz="4" w:space="0" w:color="auto"/>
            </w:tcBorders>
            <w:vAlign w:val="center"/>
          </w:tcPr>
          <w:p w:rsidR="00CD4DE8" w:rsidRPr="00835AA7" w:rsidRDefault="00CD4DE8" w:rsidP="006105A8">
            <w:pPr>
              <w:jc w:val="center"/>
              <w:rPr>
                <w:rFonts w:ascii="宋体" w:hAnsi="宋体"/>
                <w:szCs w:val="21"/>
              </w:rPr>
            </w:pPr>
            <w:r w:rsidRPr="00835AA7">
              <w:rPr>
                <w:rFonts w:ascii="宋体" w:hAnsi="宋体" w:hint="eastAsia"/>
                <w:szCs w:val="21"/>
              </w:rPr>
              <w:t xml:space="preserve">     </w:t>
            </w:r>
            <w:r>
              <w:rPr>
                <w:rFonts w:ascii="宋体" w:hAnsi="宋体" w:hint="eastAsia"/>
                <w:szCs w:val="21"/>
              </w:rPr>
              <w:t xml:space="preserve">  </w:t>
            </w:r>
            <w:r w:rsidRPr="00835AA7">
              <w:rPr>
                <w:rFonts w:ascii="宋体" w:hAnsi="宋体" w:hint="eastAsia"/>
                <w:szCs w:val="21"/>
              </w:rPr>
              <w:t xml:space="preserve"> 项目</w:t>
            </w:r>
          </w:p>
          <w:p w:rsidR="00CD4DE8" w:rsidRPr="00835AA7" w:rsidRDefault="00CD4DE8" w:rsidP="006105A8">
            <w:pPr>
              <w:rPr>
                <w:rFonts w:ascii="宋体" w:hAnsi="宋体"/>
                <w:szCs w:val="21"/>
              </w:rPr>
            </w:pPr>
            <w:r w:rsidRPr="00835AA7">
              <w:rPr>
                <w:rFonts w:ascii="宋体" w:hAnsi="宋体" w:hint="eastAsia"/>
                <w:szCs w:val="21"/>
              </w:rPr>
              <w:t>应用领域</w:t>
            </w:r>
          </w:p>
        </w:tc>
        <w:tc>
          <w:tcPr>
            <w:tcW w:w="1134" w:type="dxa"/>
            <w:vAlign w:val="center"/>
          </w:tcPr>
          <w:p w:rsidR="00CD4DE8" w:rsidRPr="00835AA7" w:rsidRDefault="00CD4DE8" w:rsidP="006105A8">
            <w:pPr>
              <w:jc w:val="center"/>
              <w:rPr>
                <w:rFonts w:ascii="宋体" w:hAnsi="宋体"/>
                <w:szCs w:val="21"/>
              </w:rPr>
            </w:pPr>
            <w:r w:rsidRPr="00835AA7">
              <w:rPr>
                <w:rFonts w:ascii="宋体" w:hAnsi="宋体"/>
                <w:szCs w:val="21"/>
              </w:rPr>
              <w:t>应用量</w:t>
            </w:r>
          </w:p>
          <w:p w:rsidR="00CD4DE8" w:rsidRPr="00835AA7" w:rsidRDefault="00CD4DE8" w:rsidP="006105A8">
            <w:pPr>
              <w:jc w:val="center"/>
              <w:rPr>
                <w:rFonts w:ascii="宋体" w:hAnsi="宋体"/>
                <w:szCs w:val="21"/>
              </w:rPr>
            </w:pPr>
            <w:r w:rsidRPr="00835AA7">
              <w:rPr>
                <w:rFonts w:ascii="宋体" w:hAnsi="宋体"/>
                <w:szCs w:val="21"/>
              </w:rPr>
              <w:t>（万吨）</w:t>
            </w:r>
          </w:p>
        </w:tc>
        <w:tc>
          <w:tcPr>
            <w:tcW w:w="992" w:type="dxa"/>
            <w:vAlign w:val="center"/>
          </w:tcPr>
          <w:p w:rsidR="00CD4DE8" w:rsidRPr="00835AA7" w:rsidRDefault="00CD4DE8" w:rsidP="006105A8">
            <w:pPr>
              <w:jc w:val="center"/>
              <w:rPr>
                <w:rFonts w:ascii="宋体" w:hAnsi="宋体"/>
                <w:szCs w:val="21"/>
              </w:rPr>
            </w:pPr>
            <w:r w:rsidRPr="00835AA7">
              <w:rPr>
                <w:rFonts w:ascii="宋体" w:hAnsi="宋体"/>
                <w:szCs w:val="21"/>
              </w:rPr>
              <w:t>比例</w:t>
            </w:r>
          </w:p>
          <w:p w:rsidR="00CD4DE8" w:rsidRPr="00835AA7" w:rsidRDefault="00CD4DE8" w:rsidP="006105A8">
            <w:pPr>
              <w:jc w:val="center"/>
              <w:rPr>
                <w:rFonts w:ascii="宋体" w:hAnsi="宋体"/>
                <w:szCs w:val="21"/>
              </w:rPr>
            </w:pPr>
            <w:r w:rsidRPr="00835AA7">
              <w:rPr>
                <w:rFonts w:ascii="宋体" w:hAnsi="宋体"/>
                <w:szCs w:val="21"/>
              </w:rPr>
              <w:t>（%）</w:t>
            </w:r>
          </w:p>
        </w:tc>
        <w:tc>
          <w:tcPr>
            <w:tcW w:w="1625" w:type="dxa"/>
            <w:tcBorders>
              <w:tl2br w:val="single" w:sz="4" w:space="0" w:color="auto"/>
            </w:tcBorders>
            <w:vAlign w:val="center"/>
          </w:tcPr>
          <w:p w:rsidR="00CD4DE8" w:rsidRPr="00835AA7" w:rsidRDefault="00CD4DE8" w:rsidP="006105A8">
            <w:pPr>
              <w:jc w:val="center"/>
              <w:rPr>
                <w:rFonts w:ascii="宋体" w:hAnsi="宋体"/>
                <w:szCs w:val="21"/>
              </w:rPr>
            </w:pPr>
            <w:r w:rsidRPr="00835AA7">
              <w:rPr>
                <w:rFonts w:ascii="宋体" w:hAnsi="宋体" w:hint="eastAsia"/>
                <w:szCs w:val="21"/>
              </w:rPr>
              <w:t xml:space="preserve">    </w:t>
            </w:r>
            <w:r>
              <w:rPr>
                <w:rFonts w:ascii="宋体" w:hAnsi="宋体" w:hint="eastAsia"/>
                <w:szCs w:val="21"/>
              </w:rPr>
              <w:t xml:space="preserve">  </w:t>
            </w:r>
            <w:r w:rsidRPr="00835AA7">
              <w:rPr>
                <w:rFonts w:ascii="宋体" w:hAnsi="宋体" w:hint="eastAsia"/>
                <w:szCs w:val="21"/>
              </w:rPr>
              <w:t>项目</w:t>
            </w:r>
          </w:p>
          <w:p w:rsidR="00CD4DE8" w:rsidRPr="00835AA7" w:rsidRDefault="00CD4DE8" w:rsidP="006105A8">
            <w:pPr>
              <w:ind w:leftChars="-20" w:left="-42"/>
              <w:rPr>
                <w:rFonts w:ascii="宋体" w:hAnsi="宋体"/>
                <w:szCs w:val="21"/>
              </w:rPr>
            </w:pPr>
            <w:r w:rsidRPr="00835AA7">
              <w:rPr>
                <w:rFonts w:ascii="宋体" w:hAnsi="宋体" w:hint="eastAsia"/>
                <w:szCs w:val="21"/>
              </w:rPr>
              <w:t>应用领域</w:t>
            </w:r>
          </w:p>
        </w:tc>
        <w:tc>
          <w:tcPr>
            <w:tcW w:w="1134" w:type="dxa"/>
            <w:vAlign w:val="center"/>
          </w:tcPr>
          <w:p w:rsidR="00CD4DE8" w:rsidRPr="00835AA7" w:rsidRDefault="00CD4DE8" w:rsidP="006105A8">
            <w:pPr>
              <w:jc w:val="center"/>
              <w:rPr>
                <w:rFonts w:ascii="宋体" w:hAnsi="宋体"/>
                <w:szCs w:val="21"/>
              </w:rPr>
            </w:pPr>
            <w:r w:rsidRPr="00835AA7">
              <w:rPr>
                <w:rFonts w:ascii="宋体" w:hAnsi="宋体"/>
                <w:szCs w:val="21"/>
              </w:rPr>
              <w:t>应用量</w:t>
            </w:r>
          </w:p>
          <w:p w:rsidR="00CD4DE8" w:rsidRPr="00835AA7" w:rsidRDefault="00CD4DE8" w:rsidP="006105A8">
            <w:pPr>
              <w:jc w:val="center"/>
              <w:rPr>
                <w:rFonts w:ascii="宋体" w:hAnsi="宋体"/>
                <w:szCs w:val="21"/>
              </w:rPr>
            </w:pPr>
            <w:r w:rsidRPr="00835AA7">
              <w:rPr>
                <w:rFonts w:ascii="宋体" w:hAnsi="宋体"/>
                <w:szCs w:val="21"/>
              </w:rPr>
              <w:t>（万吨）</w:t>
            </w:r>
          </w:p>
        </w:tc>
        <w:tc>
          <w:tcPr>
            <w:tcW w:w="851" w:type="dxa"/>
            <w:vAlign w:val="center"/>
          </w:tcPr>
          <w:p w:rsidR="00CD4DE8" w:rsidRPr="00835AA7" w:rsidRDefault="00CD4DE8" w:rsidP="006105A8">
            <w:pPr>
              <w:jc w:val="center"/>
              <w:rPr>
                <w:rFonts w:ascii="宋体" w:hAnsi="宋体"/>
                <w:szCs w:val="21"/>
              </w:rPr>
            </w:pPr>
            <w:r w:rsidRPr="00835AA7">
              <w:rPr>
                <w:rFonts w:ascii="宋体" w:hAnsi="宋体"/>
                <w:szCs w:val="21"/>
              </w:rPr>
              <w:t>比例</w:t>
            </w:r>
          </w:p>
          <w:p w:rsidR="00CD4DE8" w:rsidRPr="00835AA7" w:rsidRDefault="00CD4DE8" w:rsidP="006105A8">
            <w:pPr>
              <w:jc w:val="center"/>
              <w:rPr>
                <w:rFonts w:ascii="宋体" w:hAnsi="宋体"/>
                <w:szCs w:val="21"/>
              </w:rPr>
            </w:pPr>
            <w:r w:rsidRPr="00835AA7">
              <w:rPr>
                <w:rFonts w:ascii="宋体" w:hAnsi="宋体"/>
                <w:szCs w:val="21"/>
              </w:rPr>
              <w:t>（%）</w:t>
            </w:r>
          </w:p>
        </w:tc>
      </w:tr>
      <w:tr w:rsidR="00CD4DE8" w:rsidRPr="00835AA7" w:rsidTr="006105A8">
        <w:trPr>
          <w:trHeight w:val="297"/>
          <w:jc w:val="center"/>
        </w:trPr>
        <w:tc>
          <w:tcPr>
            <w:tcW w:w="1766" w:type="dxa"/>
            <w:vAlign w:val="center"/>
          </w:tcPr>
          <w:p w:rsidR="00CD4DE8" w:rsidRPr="00835AA7" w:rsidRDefault="00CD4DE8" w:rsidP="006105A8">
            <w:pPr>
              <w:jc w:val="center"/>
              <w:rPr>
                <w:rFonts w:ascii="宋体" w:hAnsi="宋体"/>
                <w:szCs w:val="21"/>
              </w:rPr>
            </w:pPr>
            <w:r w:rsidRPr="00835AA7">
              <w:rPr>
                <w:rFonts w:ascii="宋体" w:hAnsi="宋体"/>
                <w:szCs w:val="21"/>
              </w:rPr>
              <w:t>市政给水</w:t>
            </w:r>
          </w:p>
        </w:tc>
        <w:tc>
          <w:tcPr>
            <w:tcW w:w="1134" w:type="dxa"/>
            <w:vAlign w:val="center"/>
          </w:tcPr>
          <w:p w:rsidR="00CD4DE8" w:rsidRPr="00835AA7" w:rsidRDefault="00CD4DE8" w:rsidP="006105A8">
            <w:pPr>
              <w:ind w:rightChars="-33" w:right="-69"/>
              <w:jc w:val="center"/>
              <w:rPr>
                <w:rFonts w:ascii="宋体" w:hAnsi="宋体"/>
                <w:bCs/>
                <w:szCs w:val="21"/>
              </w:rPr>
            </w:pPr>
            <w:r w:rsidRPr="00835AA7">
              <w:rPr>
                <w:rFonts w:ascii="宋体" w:hAnsi="宋体" w:hint="eastAsia"/>
                <w:bCs/>
                <w:szCs w:val="21"/>
              </w:rPr>
              <w:t>150</w:t>
            </w:r>
          </w:p>
        </w:tc>
        <w:tc>
          <w:tcPr>
            <w:tcW w:w="992" w:type="dxa"/>
            <w:vAlign w:val="center"/>
          </w:tcPr>
          <w:p w:rsidR="00CD4DE8" w:rsidRPr="00835AA7" w:rsidRDefault="00CD4DE8" w:rsidP="006105A8">
            <w:pPr>
              <w:ind w:rightChars="-33" w:right="-69"/>
              <w:jc w:val="center"/>
              <w:rPr>
                <w:rFonts w:ascii="宋体" w:hAnsi="宋体"/>
                <w:bCs/>
                <w:szCs w:val="21"/>
              </w:rPr>
            </w:pPr>
            <w:r w:rsidRPr="00835AA7">
              <w:rPr>
                <w:rFonts w:ascii="宋体" w:hAnsi="宋体" w:hint="eastAsia"/>
                <w:bCs/>
                <w:szCs w:val="21"/>
              </w:rPr>
              <w:t>10.9</w:t>
            </w:r>
          </w:p>
        </w:tc>
        <w:tc>
          <w:tcPr>
            <w:tcW w:w="1625" w:type="dxa"/>
            <w:vAlign w:val="center"/>
          </w:tcPr>
          <w:p w:rsidR="00CD4DE8" w:rsidRPr="00835AA7" w:rsidRDefault="00CD4DE8" w:rsidP="006105A8">
            <w:pPr>
              <w:jc w:val="center"/>
              <w:rPr>
                <w:rFonts w:ascii="宋体" w:hAnsi="宋体"/>
                <w:szCs w:val="21"/>
              </w:rPr>
            </w:pPr>
            <w:r w:rsidRPr="00835AA7">
              <w:rPr>
                <w:rFonts w:ascii="宋体" w:hAnsi="宋体"/>
                <w:szCs w:val="21"/>
              </w:rPr>
              <w:t>市政排水</w:t>
            </w:r>
          </w:p>
        </w:tc>
        <w:tc>
          <w:tcPr>
            <w:tcW w:w="1134" w:type="dxa"/>
            <w:vAlign w:val="center"/>
          </w:tcPr>
          <w:p w:rsidR="00CD4DE8" w:rsidRPr="00835AA7" w:rsidRDefault="00CD4DE8" w:rsidP="006105A8">
            <w:pPr>
              <w:ind w:rightChars="-33" w:right="-69"/>
              <w:jc w:val="center"/>
              <w:rPr>
                <w:rFonts w:ascii="宋体" w:hAnsi="宋体"/>
                <w:bCs/>
                <w:szCs w:val="21"/>
              </w:rPr>
            </w:pPr>
            <w:r w:rsidRPr="00835AA7">
              <w:rPr>
                <w:rFonts w:ascii="宋体" w:hAnsi="宋体" w:hint="eastAsia"/>
                <w:bCs/>
                <w:szCs w:val="21"/>
              </w:rPr>
              <w:t>150</w:t>
            </w:r>
          </w:p>
        </w:tc>
        <w:tc>
          <w:tcPr>
            <w:tcW w:w="851" w:type="dxa"/>
            <w:vAlign w:val="center"/>
          </w:tcPr>
          <w:p w:rsidR="00CD4DE8" w:rsidRPr="00835AA7" w:rsidRDefault="00CD4DE8" w:rsidP="006105A8">
            <w:pPr>
              <w:ind w:rightChars="-33" w:right="-69"/>
              <w:jc w:val="center"/>
              <w:rPr>
                <w:rFonts w:ascii="宋体" w:hAnsi="宋体"/>
                <w:bCs/>
                <w:szCs w:val="21"/>
              </w:rPr>
            </w:pPr>
            <w:r w:rsidRPr="00835AA7">
              <w:rPr>
                <w:rFonts w:ascii="宋体" w:hAnsi="宋体" w:hint="eastAsia"/>
                <w:bCs/>
                <w:szCs w:val="21"/>
              </w:rPr>
              <w:t>10.9</w:t>
            </w:r>
          </w:p>
        </w:tc>
      </w:tr>
      <w:tr w:rsidR="00CD4DE8" w:rsidRPr="00835AA7" w:rsidTr="006105A8">
        <w:trPr>
          <w:jc w:val="center"/>
        </w:trPr>
        <w:tc>
          <w:tcPr>
            <w:tcW w:w="1766" w:type="dxa"/>
            <w:vAlign w:val="center"/>
          </w:tcPr>
          <w:p w:rsidR="00CD4DE8" w:rsidRPr="00835AA7" w:rsidRDefault="00CD4DE8" w:rsidP="006105A8">
            <w:pPr>
              <w:jc w:val="center"/>
              <w:rPr>
                <w:rFonts w:ascii="宋体" w:hAnsi="宋体"/>
                <w:szCs w:val="21"/>
              </w:rPr>
            </w:pPr>
            <w:r w:rsidRPr="00835AA7">
              <w:rPr>
                <w:rFonts w:ascii="宋体" w:hAnsi="宋体"/>
                <w:szCs w:val="21"/>
              </w:rPr>
              <w:t>市政燃气</w:t>
            </w:r>
          </w:p>
        </w:tc>
        <w:tc>
          <w:tcPr>
            <w:tcW w:w="1134" w:type="dxa"/>
            <w:vAlign w:val="center"/>
          </w:tcPr>
          <w:p w:rsidR="00CD4DE8" w:rsidRPr="00835AA7" w:rsidRDefault="00CD4DE8" w:rsidP="006105A8">
            <w:pPr>
              <w:jc w:val="center"/>
              <w:rPr>
                <w:rFonts w:ascii="宋体" w:hAnsi="宋体"/>
                <w:bCs/>
                <w:szCs w:val="21"/>
              </w:rPr>
            </w:pPr>
            <w:r w:rsidRPr="00835AA7">
              <w:rPr>
                <w:rFonts w:ascii="宋体" w:hAnsi="宋体"/>
                <w:bCs/>
                <w:szCs w:val="21"/>
              </w:rPr>
              <w:t>65</w:t>
            </w:r>
          </w:p>
        </w:tc>
        <w:tc>
          <w:tcPr>
            <w:tcW w:w="992" w:type="dxa"/>
            <w:vAlign w:val="center"/>
          </w:tcPr>
          <w:p w:rsidR="00CD4DE8" w:rsidRPr="00835AA7" w:rsidRDefault="00CD4DE8" w:rsidP="006105A8">
            <w:pPr>
              <w:jc w:val="center"/>
              <w:rPr>
                <w:rFonts w:ascii="宋体" w:hAnsi="宋体"/>
                <w:bCs/>
                <w:szCs w:val="21"/>
              </w:rPr>
            </w:pPr>
            <w:r w:rsidRPr="00835AA7">
              <w:rPr>
                <w:rFonts w:ascii="宋体" w:hAnsi="宋体" w:hint="eastAsia"/>
                <w:bCs/>
                <w:szCs w:val="21"/>
              </w:rPr>
              <w:t>4</w:t>
            </w:r>
            <w:r>
              <w:rPr>
                <w:rFonts w:ascii="宋体" w:hAnsi="宋体" w:hint="eastAsia"/>
                <w:bCs/>
                <w:szCs w:val="21"/>
              </w:rPr>
              <w:t>.</w:t>
            </w:r>
            <w:r w:rsidRPr="00835AA7">
              <w:rPr>
                <w:rFonts w:ascii="宋体" w:hAnsi="宋体" w:hint="eastAsia"/>
                <w:bCs/>
                <w:szCs w:val="21"/>
              </w:rPr>
              <w:t>7</w:t>
            </w:r>
          </w:p>
        </w:tc>
        <w:tc>
          <w:tcPr>
            <w:tcW w:w="1625" w:type="dxa"/>
            <w:vAlign w:val="center"/>
          </w:tcPr>
          <w:p w:rsidR="00CD4DE8" w:rsidRPr="00835AA7" w:rsidRDefault="00CD4DE8" w:rsidP="006105A8">
            <w:pPr>
              <w:jc w:val="center"/>
              <w:rPr>
                <w:rFonts w:ascii="宋体" w:hAnsi="宋体"/>
                <w:szCs w:val="21"/>
              </w:rPr>
            </w:pPr>
            <w:r w:rsidRPr="00835AA7">
              <w:rPr>
                <w:rFonts w:ascii="宋体" w:hAnsi="宋体"/>
                <w:szCs w:val="21"/>
              </w:rPr>
              <w:t>建筑给水</w:t>
            </w:r>
          </w:p>
        </w:tc>
        <w:tc>
          <w:tcPr>
            <w:tcW w:w="1134" w:type="dxa"/>
            <w:vAlign w:val="center"/>
          </w:tcPr>
          <w:p w:rsidR="00CD4DE8" w:rsidRPr="00835AA7" w:rsidRDefault="00CD4DE8" w:rsidP="006105A8">
            <w:pPr>
              <w:jc w:val="center"/>
              <w:rPr>
                <w:rFonts w:ascii="宋体" w:hAnsi="宋体"/>
                <w:bCs/>
                <w:szCs w:val="21"/>
              </w:rPr>
            </w:pPr>
            <w:r w:rsidRPr="00835AA7">
              <w:rPr>
                <w:rFonts w:ascii="宋体" w:hAnsi="宋体"/>
                <w:bCs/>
                <w:szCs w:val="21"/>
              </w:rPr>
              <w:t>1</w:t>
            </w:r>
            <w:r w:rsidRPr="00835AA7">
              <w:rPr>
                <w:rFonts w:ascii="宋体" w:hAnsi="宋体" w:hint="eastAsia"/>
                <w:bCs/>
                <w:szCs w:val="21"/>
              </w:rPr>
              <w:t>00</w:t>
            </w:r>
          </w:p>
        </w:tc>
        <w:tc>
          <w:tcPr>
            <w:tcW w:w="851" w:type="dxa"/>
            <w:vAlign w:val="center"/>
          </w:tcPr>
          <w:p w:rsidR="00CD4DE8" w:rsidRPr="00835AA7" w:rsidRDefault="00CD4DE8" w:rsidP="006105A8">
            <w:pPr>
              <w:jc w:val="center"/>
              <w:rPr>
                <w:rFonts w:ascii="宋体" w:hAnsi="宋体"/>
                <w:bCs/>
                <w:szCs w:val="21"/>
              </w:rPr>
            </w:pPr>
            <w:r w:rsidRPr="00835AA7">
              <w:rPr>
                <w:rFonts w:ascii="宋体" w:hAnsi="宋体" w:hint="eastAsia"/>
                <w:bCs/>
                <w:szCs w:val="21"/>
              </w:rPr>
              <w:t>7.2</w:t>
            </w:r>
          </w:p>
        </w:tc>
      </w:tr>
      <w:tr w:rsidR="00CD4DE8" w:rsidRPr="00835AA7" w:rsidTr="006105A8">
        <w:trPr>
          <w:jc w:val="center"/>
        </w:trPr>
        <w:tc>
          <w:tcPr>
            <w:tcW w:w="1766" w:type="dxa"/>
            <w:vAlign w:val="center"/>
          </w:tcPr>
          <w:p w:rsidR="00CD4DE8" w:rsidRPr="00835AA7" w:rsidRDefault="00CD4DE8" w:rsidP="006105A8">
            <w:pPr>
              <w:jc w:val="center"/>
              <w:rPr>
                <w:rFonts w:ascii="宋体" w:hAnsi="宋体"/>
                <w:szCs w:val="21"/>
              </w:rPr>
            </w:pPr>
            <w:r w:rsidRPr="00835AA7">
              <w:rPr>
                <w:rFonts w:ascii="宋体" w:hAnsi="宋体"/>
                <w:szCs w:val="21"/>
              </w:rPr>
              <w:t>建筑排水</w:t>
            </w:r>
          </w:p>
        </w:tc>
        <w:tc>
          <w:tcPr>
            <w:tcW w:w="1134" w:type="dxa"/>
            <w:vAlign w:val="center"/>
          </w:tcPr>
          <w:p w:rsidR="00CD4DE8" w:rsidRPr="00835AA7" w:rsidRDefault="00CD4DE8" w:rsidP="006105A8">
            <w:pPr>
              <w:jc w:val="center"/>
              <w:rPr>
                <w:rFonts w:ascii="宋体" w:hAnsi="宋体"/>
                <w:bCs/>
                <w:szCs w:val="21"/>
              </w:rPr>
            </w:pPr>
            <w:r w:rsidRPr="00835AA7">
              <w:rPr>
                <w:rFonts w:ascii="宋体" w:hAnsi="宋体"/>
                <w:bCs/>
                <w:szCs w:val="21"/>
              </w:rPr>
              <w:t>1</w:t>
            </w:r>
            <w:r w:rsidRPr="00835AA7">
              <w:rPr>
                <w:rFonts w:ascii="宋体" w:hAnsi="宋体" w:hint="eastAsia"/>
                <w:bCs/>
                <w:szCs w:val="21"/>
              </w:rPr>
              <w:t>20</w:t>
            </w:r>
          </w:p>
        </w:tc>
        <w:tc>
          <w:tcPr>
            <w:tcW w:w="992" w:type="dxa"/>
            <w:vAlign w:val="center"/>
          </w:tcPr>
          <w:p w:rsidR="00CD4DE8" w:rsidRPr="00835AA7" w:rsidRDefault="00CD4DE8" w:rsidP="006105A8">
            <w:pPr>
              <w:jc w:val="center"/>
              <w:rPr>
                <w:rFonts w:ascii="宋体" w:hAnsi="宋体"/>
                <w:bCs/>
                <w:szCs w:val="21"/>
              </w:rPr>
            </w:pPr>
            <w:r w:rsidRPr="00835AA7">
              <w:rPr>
                <w:rFonts w:ascii="宋体" w:hAnsi="宋体" w:hint="eastAsia"/>
                <w:bCs/>
                <w:kern w:val="0"/>
                <w:szCs w:val="21"/>
              </w:rPr>
              <w:t>8.7</w:t>
            </w:r>
          </w:p>
        </w:tc>
        <w:tc>
          <w:tcPr>
            <w:tcW w:w="1625" w:type="dxa"/>
            <w:vAlign w:val="center"/>
          </w:tcPr>
          <w:p w:rsidR="00CD4DE8" w:rsidRPr="00835AA7" w:rsidRDefault="00CD4DE8" w:rsidP="006105A8">
            <w:pPr>
              <w:jc w:val="center"/>
              <w:rPr>
                <w:rFonts w:ascii="宋体" w:hAnsi="宋体"/>
                <w:szCs w:val="21"/>
              </w:rPr>
            </w:pPr>
            <w:r w:rsidRPr="00835AA7">
              <w:rPr>
                <w:rFonts w:ascii="宋体" w:hAnsi="宋体"/>
                <w:szCs w:val="21"/>
              </w:rPr>
              <w:t>供暖</w:t>
            </w:r>
          </w:p>
        </w:tc>
        <w:tc>
          <w:tcPr>
            <w:tcW w:w="1134" w:type="dxa"/>
            <w:vAlign w:val="center"/>
          </w:tcPr>
          <w:p w:rsidR="00CD4DE8" w:rsidRPr="00835AA7" w:rsidRDefault="00CD4DE8" w:rsidP="006105A8">
            <w:pPr>
              <w:jc w:val="center"/>
              <w:rPr>
                <w:rFonts w:ascii="宋体" w:hAnsi="宋体"/>
                <w:bCs/>
                <w:szCs w:val="21"/>
              </w:rPr>
            </w:pPr>
            <w:r w:rsidRPr="00835AA7">
              <w:rPr>
                <w:rFonts w:ascii="宋体" w:hAnsi="宋体" w:hint="eastAsia"/>
                <w:bCs/>
                <w:szCs w:val="21"/>
              </w:rPr>
              <w:t>35</w:t>
            </w:r>
          </w:p>
        </w:tc>
        <w:tc>
          <w:tcPr>
            <w:tcW w:w="851" w:type="dxa"/>
            <w:vAlign w:val="center"/>
          </w:tcPr>
          <w:p w:rsidR="00CD4DE8" w:rsidRPr="00835AA7" w:rsidRDefault="00CD4DE8" w:rsidP="006105A8">
            <w:pPr>
              <w:jc w:val="center"/>
              <w:rPr>
                <w:rFonts w:ascii="宋体" w:hAnsi="宋体"/>
                <w:bCs/>
                <w:szCs w:val="21"/>
              </w:rPr>
            </w:pPr>
            <w:r w:rsidRPr="00835AA7">
              <w:rPr>
                <w:rFonts w:ascii="宋体" w:hAnsi="宋体" w:hint="eastAsia"/>
                <w:bCs/>
                <w:szCs w:val="21"/>
              </w:rPr>
              <w:t>2.5</w:t>
            </w:r>
          </w:p>
        </w:tc>
      </w:tr>
      <w:tr w:rsidR="00CD4DE8" w:rsidRPr="00835AA7" w:rsidTr="006105A8">
        <w:trPr>
          <w:trHeight w:val="268"/>
          <w:jc w:val="center"/>
        </w:trPr>
        <w:tc>
          <w:tcPr>
            <w:tcW w:w="1766" w:type="dxa"/>
            <w:vAlign w:val="center"/>
          </w:tcPr>
          <w:p w:rsidR="00CD4DE8" w:rsidRPr="00835AA7" w:rsidRDefault="00CD4DE8" w:rsidP="006105A8">
            <w:pPr>
              <w:jc w:val="center"/>
              <w:rPr>
                <w:rFonts w:ascii="宋体" w:hAnsi="宋体"/>
                <w:szCs w:val="21"/>
              </w:rPr>
            </w:pPr>
            <w:r w:rsidRPr="00835AA7">
              <w:rPr>
                <w:rFonts w:ascii="宋体" w:hAnsi="宋体"/>
                <w:szCs w:val="21"/>
              </w:rPr>
              <w:t>农业</w:t>
            </w:r>
          </w:p>
        </w:tc>
        <w:tc>
          <w:tcPr>
            <w:tcW w:w="1134" w:type="dxa"/>
            <w:vAlign w:val="center"/>
          </w:tcPr>
          <w:p w:rsidR="00CD4DE8" w:rsidRPr="00835AA7" w:rsidRDefault="00CD4DE8" w:rsidP="006105A8">
            <w:pPr>
              <w:jc w:val="center"/>
              <w:rPr>
                <w:rFonts w:ascii="宋体" w:hAnsi="宋体"/>
                <w:bCs/>
                <w:szCs w:val="21"/>
              </w:rPr>
            </w:pPr>
            <w:r w:rsidRPr="00835AA7">
              <w:rPr>
                <w:rFonts w:ascii="宋体" w:hAnsi="宋体" w:hint="eastAsia"/>
                <w:bCs/>
                <w:szCs w:val="21"/>
              </w:rPr>
              <w:t>400</w:t>
            </w:r>
          </w:p>
        </w:tc>
        <w:tc>
          <w:tcPr>
            <w:tcW w:w="992" w:type="dxa"/>
            <w:vAlign w:val="center"/>
          </w:tcPr>
          <w:p w:rsidR="00CD4DE8" w:rsidRPr="00835AA7" w:rsidRDefault="00CD4DE8" w:rsidP="006105A8">
            <w:pPr>
              <w:jc w:val="center"/>
              <w:rPr>
                <w:rFonts w:ascii="宋体" w:hAnsi="宋体"/>
                <w:bCs/>
                <w:szCs w:val="21"/>
              </w:rPr>
            </w:pPr>
            <w:r w:rsidRPr="00835AA7">
              <w:rPr>
                <w:rFonts w:ascii="宋体" w:hAnsi="宋体" w:hint="eastAsia"/>
                <w:bCs/>
                <w:szCs w:val="21"/>
              </w:rPr>
              <w:t>29.0</w:t>
            </w:r>
          </w:p>
        </w:tc>
        <w:tc>
          <w:tcPr>
            <w:tcW w:w="1625" w:type="dxa"/>
            <w:vAlign w:val="center"/>
          </w:tcPr>
          <w:p w:rsidR="00CD4DE8" w:rsidRPr="00835AA7" w:rsidRDefault="00CD4DE8" w:rsidP="006105A8">
            <w:pPr>
              <w:jc w:val="center"/>
              <w:rPr>
                <w:rFonts w:ascii="宋体" w:hAnsi="宋体"/>
                <w:szCs w:val="21"/>
              </w:rPr>
            </w:pPr>
            <w:r w:rsidRPr="00835AA7">
              <w:rPr>
                <w:rFonts w:ascii="宋体" w:hAnsi="宋体"/>
                <w:szCs w:val="21"/>
              </w:rPr>
              <w:t>工业</w:t>
            </w:r>
          </w:p>
        </w:tc>
        <w:tc>
          <w:tcPr>
            <w:tcW w:w="1134" w:type="dxa"/>
            <w:vAlign w:val="center"/>
          </w:tcPr>
          <w:p w:rsidR="00CD4DE8" w:rsidRPr="00835AA7" w:rsidRDefault="00CD4DE8" w:rsidP="006105A8">
            <w:pPr>
              <w:jc w:val="center"/>
              <w:rPr>
                <w:rFonts w:ascii="宋体" w:hAnsi="宋体"/>
                <w:bCs/>
                <w:szCs w:val="21"/>
              </w:rPr>
            </w:pPr>
            <w:r w:rsidRPr="00835AA7">
              <w:rPr>
                <w:rFonts w:ascii="宋体" w:hAnsi="宋体" w:hint="eastAsia"/>
                <w:bCs/>
                <w:szCs w:val="21"/>
              </w:rPr>
              <w:t>55</w:t>
            </w:r>
          </w:p>
        </w:tc>
        <w:tc>
          <w:tcPr>
            <w:tcW w:w="851" w:type="dxa"/>
            <w:vAlign w:val="center"/>
          </w:tcPr>
          <w:p w:rsidR="00CD4DE8" w:rsidRPr="00835AA7" w:rsidRDefault="00CD4DE8" w:rsidP="006105A8">
            <w:pPr>
              <w:jc w:val="center"/>
              <w:rPr>
                <w:rFonts w:ascii="宋体" w:hAnsi="宋体"/>
                <w:bCs/>
                <w:szCs w:val="21"/>
              </w:rPr>
            </w:pPr>
            <w:r w:rsidRPr="00835AA7">
              <w:rPr>
                <w:rFonts w:ascii="宋体" w:hAnsi="宋体"/>
                <w:bCs/>
                <w:szCs w:val="21"/>
              </w:rPr>
              <w:t>4</w:t>
            </w:r>
            <w:r w:rsidRPr="00835AA7">
              <w:rPr>
                <w:rFonts w:ascii="宋体" w:hAnsi="宋体" w:hint="eastAsia"/>
                <w:bCs/>
                <w:szCs w:val="21"/>
              </w:rPr>
              <w:t>.0</w:t>
            </w:r>
          </w:p>
        </w:tc>
      </w:tr>
      <w:tr w:rsidR="00CD4DE8" w:rsidRPr="00835AA7" w:rsidTr="006105A8">
        <w:trPr>
          <w:jc w:val="center"/>
        </w:trPr>
        <w:tc>
          <w:tcPr>
            <w:tcW w:w="1766" w:type="dxa"/>
            <w:vAlign w:val="center"/>
          </w:tcPr>
          <w:p w:rsidR="00CD4DE8" w:rsidRPr="00835AA7" w:rsidRDefault="00CD4DE8" w:rsidP="006105A8">
            <w:pPr>
              <w:jc w:val="center"/>
              <w:rPr>
                <w:rFonts w:ascii="宋体" w:hAnsi="宋体"/>
                <w:szCs w:val="21"/>
              </w:rPr>
            </w:pPr>
            <w:r w:rsidRPr="00835AA7">
              <w:rPr>
                <w:rFonts w:ascii="宋体" w:hAnsi="宋体"/>
                <w:szCs w:val="21"/>
              </w:rPr>
              <w:t>护套</w:t>
            </w:r>
          </w:p>
        </w:tc>
        <w:tc>
          <w:tcPr>
            <w:tcW w:w="1134" w:type="dxa"/>
            <w:vAlign w:val="center"/>
          </w:tcPr>
          <w:p w:rsidR="00CD4DE8" w:rsidRPr="00835AA7" w:rsidRDefault="00CD4DE8" w:rsidP="006105A8">
            <w:pPr>
              <w:jc w:val="center"/>
              <w:rPr>
                <w:rFonts w:ascii="宋体" w:hAnsi="宋体"/>
                <w:bCs/>
                <w:szCs w:val="21"/>
              </w:rPr>
            </w:pPr>
            <w:r w:rsidRPr="00835AA7">
              <w:rPr>
                <w:rFonts w:ascii="宋体" w:hAnsi="宋体"/>
                <w:bCs/>
                <w:szCs w:val="21"/>
              </w:rPr>
              <w:t>1</w:t>
            </w:r>
            <w:r w:rsidRPr="00835AA7">
              <w:rPr>
                <w:rFonts w:ascii="宋体" w:hAnsi="宋体" w:hint="eastAsia"/>
                <w:bCs/>
                <w:szCs w:val="21"/>
              </w:rPr>
              <w:t>30</w:t>
            </w:r>
          </w:p>
        </w:tc>
        <w:tc>
          <w:tcPr>
            <w:tcW w:w="992" w:type="dxa"/>
            <w:vAlign w:val="center"/>
          </w:tcPr>
          <w:p w:rsidR="00CD4DE8" w:rsidRPr="00835AA7" w:rsidRDefault="00CD4DE8" w:rsidP="006105A8">
            <w:pPr>
              <w:jc w:val="center"/>
              <w:rPr>
                <w:rFonts w:ascii="宋体" w:hAnsi="宋体"/>
                <w:bCs/>
                <w:szCs w:val="21"/>
              </w:rPr>
            </w:pPr>
            <w:r w:rsidRPr="00835AA7">
              <w:rPr>
                <w:rFonts w:ascii="宋体" w:hAnsi="宋体" w:hint="eastAsia"/>
                <w:bCs/>
                <w:szCs w:val="21"/>
              </w:rPr>
              <w:t>9.4</w:t>
            </w:r>
          </w:p>
        </w:tc>
        <w:tc>
          <w:tcPr>
            <w:tcW w:w="1625" w:type="dxa"/>
            <w:vAlign w:val="center"/>
          </w:tcPr>
          <w:p w:rsidR="00CD4DE8" w:rsidRPr="00835AA7" w:rsidRDefault="00CD4DE8" w:rsidP="006105A8">
            <w:pPr>
              <w:jc w:val="center"/>
              <w:rPr>
                <w:rFonts w:ascii="宋体" w:hAnsi="宋体"/>
                <w:szCs w:val="21"/>
              </w:rPr>
            </w:pPr>
            <w:r w:rsidRPr="00835AA7">
              <w:rPr>
                <w:rFonts w:ascii="宋体" w:hAnsi="宋体"/>
                <w:szCs w:val="21"/>
              </w:rPr>
              <w:t>其他</w:t>
            </w:r>
          </w:p>
        </w:tc>
        <w:tc>
          <w:tcPr>
            <w:tcW w:w="1134" w:type="dxa"/>
            <w:vAlign w:val="center"/>
          </w:tcPr>
          <w:p w:rsidR="00CD4DE8" w:rsidRPr="00835AA7" w:rsidRDefault="00CD4DE8" w:rsidP="006105A8">
            <w:pPr>
              <w:jc w:val="center"/>
              <w:rPr>
                <w:rFonts w:ascii="宋体" w:hAnsi="宋体"/>
                <w:bCs/>
                <w:szCs w:val="21"/>
              </w:rPr>
            </w:pPr>
            <w:r w:rsidRPr="00835AA7">
              <w:rPr>
                <w:rFonts w:ascii="宋体" w:hAnsi="宋体"/>
                <w:bCs/>
                <w:szCs w:val="21"/>
              </w:rPr>
              <w:t>1</w:t>
            </w:r>
            <w:r w:rsidRPr="00835AA7">
              <w:rPr>
                <w:rFonts w:ascii="宋体" w:hAnsi="宋体" w:hint="eastAsia"/>
                <w:bCs/>
                <w:szCs w:val="21"/>
              </w:rPr>
              <w:t>75</w:t>
            </w:r>
          </w:p>
        </w:tc>
        <w:tc>
          <w:tcPr>
            <w:tcW w:w="851" w:type="dxa"/>
            <w:vAlign w:val="center"/>
          </w:tcPr>
          <w:p w:rsidR="00CD4DE8" w:rsidRPr="00835AA7" w:rsidRDefault="00CD4DE8" w:rsidP="006105A8">
            <w:pPr>
              <w:jc w:val="center"/>
              <w:rPr>
                <w:rFonts w:ascii="宋体" w:hAnsi="宋体"/>
                <w:bCs/>
                <w:szCs w:val="21"/>
              </w:rPr>
            </w:pPr>
            <w:r w:rsidRPr="00835AA7">
              <w:rPr>
                <w:rFonts w:ascii="宋体" w:hAnsi="宋体" w:hint="eastAsia"/>
                <w:bCs/>
                <w:szCs w:val="21"/>
              </w:rPr>
              <w:t>12.7</w:t>
            </w:r>
          </w:p>
        </w:tc>
      </w:tr>
    </w:tbl>
    <w:p w:rsidR="00CD4DE8" w:rsidRPr="001F23B3" w:rsidRDefault="00CD4DE8" w:rsidP="00CD4DE8">
      <w:pPr>
        <w:spacing w:line="420" w:lineRule="exact"/>
        <w:ind w:firstLineChars="200" w:firstLine="440"/>
        <w:rPr>
          <w:rFonts w:ascii="华文中宋" w:eastAsia="华文中宋" w:hAnsi="华文中宋" w:hint="eastAsia"/>
          <w:sz w:val="22"/>
        </w:rPr>
      </w:pPr>
      <w:r w:rsidRPr="001F23B3">
        <w:rPr>
          <w:rFonts w:ascii="华文中宋" w:eastAsia="华文中宋" w:hAnsi="华文中宋" w:hint="eastAsia"/>
          <w:sz w:val="22"/>
        </w:rPr>
        <w:lastRenderedPageBreak/>
        <w:t>4.行业进一步优化产业结构，提升发展质量</w:t>
      </w:r>
    </w:p>
    <w:p w:rsidR="00CD4DE8" w:rsidRPr="001F23B3" w:rsidRDefault="00CD4DE8" w:rsidP="00CD4DE8">
      <w:pPr>
        <w:spacing w:line="420" w:lineRule="exact"/>
        <w:ind w:firstLineChars="200" w:firstLine="440"/>
        <w:rPr>
          <w:rFonts w:ascii="宋体" w:hAnsi="宋体" w:hint="eastAsia"/>
          <w:sz w:val="22"/>
        </w:rPr>
      </w:pPr>
      <w:r w:rsidRPr="001F23B3">
        <w:rPr>
          <w:rFonts w:ascii="宋体" w:hAnsi="宋体" w:hint="eastAsia"/>
          <w:sz w:val="22"/>
        </w:rPr>
        <w:t>“十二五”期间，塑料管</w:t>
      </w:r>
      <w:proofErr w:type="gramStart"/>
      <w:r w:rsidRPr="001F23B3">
        <w:rPr>
          <w:rFonts w:ascii="宋体" w:hAnsi="宋体" w:hint="eastAsia"/>
          <w:sz w:val="22"/>
        </w:rPr>
        <w:t>道行业</w:t>
      </w:r>
      <w:proofErr w:type="gramEnd"/>
      <w:r w:rsidRPr="001F23B3">
        <w:rPr>
          <w:rFonts w:ascii="宋体" w:hAnsi="宋体" w:hint="eastAsia"/>
          <w:sz w:val="22"/>
        </w:rPr>
        <w:t>逐步重视优化产业结构、提升发展质量工作，引导行业进一步健康发展。产业集中度进一步提高，有的小企业已经兼、停、并、转、破，但品牌、质量好的规模企业增长明显，部分大规模企业异地布点、兼并扩张的步伐加快，带动了行业区域分布的进一步合理</w:t>
      </w:r>
      <w:r>
        <w:rPr>
          <w:rFonts w:ascii="宋体" w:hAnsi="宋体" w:hint="eastAsia"/>
          <w:sz w:val="22"/>
        </w:rPr>
        <w:t>化</w:t>
      </w:r>
      <w:r w:rsidRPr="001F23B3">
        <w:rPr>
          <w:rFonts w:ascii="宋体" w:hAnsi="宋体" w:hint="eastAsia"/>
          <w:sz w:val="22"/>
        </w:rPr>
        <w:t>。</w:t>
      </w:r>
    </w:p>
    <w:p w:rsidR="00CD4DE8" w:rsidRPr="001F23B3" w:rsidRDefault="00CD4DE8" w:rsidP="00CD4DE8">
      <w:pPr>
        <w:spacing w:line="420" w:lineRule="exact"/>
        <w:ind w:firstLineChars="200" w:firstLine="440"/>
        <w:rPr>
          <w:rFonts w:ascii="宋体" w:hAnsi="宋体" w:hint="eastAsia"/>
          <w:sz w:val="22"/>
        </w:rPr>
      </w:pPr>
      <w:r w:rsidRPr="001F23B3">
        <w:rPr>
          <w:rFonts w:ascii="宋体" w:hAnsi="宋体" w:hint="eastAsia"/>
          <w:sz w:val="22"/>
        </w:rPr>
        <w:t>市场上低端产品逐步减少，更多的加工企业重视高水平、高性能产品的研发。新产品在产量中的比重进一步加大。</w:t>
      </w:r>
    </w:p>
    <w:p w:rsidR="00CD4DE8" w:rsidRPr="001F23B3" w:rsidRDefault="00CD4DE8" w:rsidP="00CD4DE8">
      <w:pPr>
        <w:spacing w:line="420" w:lineRule="exact"/>
        <w:ind w:firstLineChars="200" w:firstLine="440"/>
        <w:rPr>
          <w:rFonts w:ascii="华文中宋" w:eastAsia="华文中宋" w:hAnsi="华文中宋" w:hint="eastAsia"/>
          <w:sz w:val="22"/>
        </w:rPr>
      </w:pPr>
      <w:r w:rsidRPr="001F23B3">
        <w:rPr>
          <w:rFonts w:ascii="华文中宋" w:eastAsia="华文中宋" w:hAnsi="华文中宋" w:hint="eastAsia"/>
          <w:sz w:val="22"/>
        </w:rPr>
        <w:t>5.产品质量水平逐步提升</w:t>
      </w:r>
    </w:p>
    <w:p w:rsidR="00CD4DE8" w:rsidRPr="001F23B3" w:rsidRDefault="00CD4DE8" w:rsidP="00CD4DE8">
      <w:pPr>
        <w:spacing w:line="420" w:lineRule="exact"/>
        <w:ind w:firstLineChars="200" w:firstLine="440"/>
        <w:rPr>
          <w:rFonts w:ascii="宋体" w:hAnsi="宋体" w:hint="eastAsia"/>
          <w:sz w:val="22"/>
        </w:rPr>
      </w:pPr>
      <w:r w:rsidRPr="001F23B3">
        <w:rPr>
          <w:rFonts w:ascii="宋体" w:hAnsi="宋体" w:hint="eastAsia"/>
          <w:sz w:val="22"/>
        </w:rPr>
        <w:t>“十</w:t>
      </w:r>
      <w:r>
        <w:rPr>
          <w:rFonts w:ascii="宋体" w:hAnsi="宋体" w:hint="eastAsia"/>
          <w:sz w:val="22"/>
        </w:rPr>
        <w:t>二五”期间，随着社会的进步和行业的呼吁，产品品牌意识、质量水平</w:t>
      </w:r>
      <w:r w:rsidRPr="001F23B3">
        <w:rPr>
          <w:rFonts w:ascii="宋体" w:hAnsi="宋体" w:hint="eastAsia"/>
          <w:sz w:val="22"/>
        </w:rPr>
        <w:t>以及应用行业的质量意识进一步提高。生产、应用合格产品已成为大部分塑料管道生产企业和应用者的共识。</w:t>
      </w:r>
    </w:p>
    <w:p w:rsidR="00CD4DE8" w:rsidRPr="001F23B3" w:rsidRDefault="00CD4DE8" w:rsidP="00CD4DE8">
      <w:pPr>
        <w:spacing w:line="420" w:lineRule="exact"/>
        <w:ind w:firstLineChars="200" w:firstLine="440"/>
        <w:rPr>
          <w:rFonts w:ascii="宋体" w:hAnsi="宋体" w:hint="eastAsia"/>
          <w:sz w:val="22"/>
        </w:rPr>
      </w:pPr>
      <w:r w:rsidRPr="001F23B3">
        <w:rPr>
          <w:rFonts w:ascii="宋体" w:hAnsi="宋体" w:hint="eastAsia"/>
          <w:sz w:val="22"/>
        </w:rPr>
        <w:t>由于市场的逐步规范和个别问题工程的出现，用户行业也越来越关注塑料管道的产品质量。有的工程指定产品标准和材料牌号，有的工程项目要求管材企业对应用产品专门标识，有的项目采用驻厂监督生产、检验方式等。优质产品已成为市场的主流。</w:t>
      </w:r>
    </w:p>
    <w:p w:rsidR="00CD4DE8" w:rsidRPr="00092EDF" w:rsidRDefault="00CD4DE8" w:rsidP="00CD4DE8">
      <w:pPr>
        <w:spacing w:line="420" w:lineRule="exact"/>
        <w:ind w:firstLineChars="200" w:firstLine="440"/>
        <w:rPr>
          <w:rFonts w:ascii="华文中宋" w:eastAsia="华文中宋" w:hAnsi="华文中宋" w:hint="eastAsia"/>
          <w:sz w:val="22"/>
        </w:rPr>
      </w:pPr>
      <w:r w:rsidRPr="00092EDF">
        <w:rPr>
          <w:rFonts w:ascii="华文中宋" w:eastAsia="华文中宋" w:hAnsi="华文中宋" w:hint="eastAsia"/>
          <w:sz w:val="22"/>
        </w:rPr>
        <w:t>6.塑料管道产品标准化水平逐步提升</w:t>
      </w:r>
    </w:p>
    <w:p w:rsidR="00CD4DE8" w:rsidRPr="00092EDF" w:rsidRDefault="00CD4DE8" w:rsidP="00CD4DE8">
      <w:pPr>
        <w:spacing w:line="420" w:lineRule="exact"/>
        <w:ind w:firstLineChars="200" w:firstLine="440"/>
        <w:rPr>
          <w:rFonts w:ascii="宋体" w:hAnsi="宋体" w:hint="eastAsia"/>
          <w:sz w:val="22"/>
        </w:rPr>
      </w:pPr>
      <w:r w:rsidRPr="00092EDF">
        <w:rPr>
          <w:rFonts w:ascii="宋体" w:hAnsi="宋体" w:hint="eastAsia"/>
          <w:sz w:val="22"/>
        </w:rPr>
        <w:t>“十二五”期间，塑料管道产品标准和相关标准的制修订工作逐步加强，目前已有</w:t>
      </w:r>
      <w:r>
        <w:rPr>
          <w:rFonts w:ascii="宋体" w:hAnsi="宋体" w:hint="eastAsia"/>
          <w:sz w:val="22"/>
        </w:rPr>
        <w:t>约</w:t>
      </w:r>
      <w:r w:rsidRPr="00092EDF">
        <w:rPr>
          <w:rFonts w:ascii="宋体" w:hAnsi="宋体" w:hint="eastAsia"/>
          <w:sz w:val="22"/>
        </w:rPr>
        <w:t>100个</w:t>
      </w:r>
      <w:r>
        <w:rPr>
          <w:rFonts w:ascii="宋体" w:hAnsi="宋体" w:hint="eastAsia"/>
          <w:sz w:val="22"/>
        </w:rPr>
        <w:t>国家、行业、地方和协会的产品标准，数十个检测方法等相关基础标准，</w:t>
      </w:r>
      <w:r w:rsidRPr="00092EDF">
        <w:rPr>
          <w:rFonts w:ascii="宋体" w:hAnsi="宋体" w:hint="eastAsia"/>
          <w:sz w:val="22"/>
        </w:rPr>
        <w:t>十几个设计、施工、安装、验收等工程相关标准、规程、规范和图集，其中大部分等同、修改、参照采用了国际标准和一些发达国家、行业组织标准，为中国的塑料管道生产和应用创造了条件。</w:t>
      </w:r>
    </w:p>
    <w:p w:rsidR="00CD4DE8" w:rsidRPr="001B0802" w:rsidRDefault="00CD4DE8" w:rsidP="00CD4DE8">
      <w:pPr>
        <w:spacing w:line="420" w:lineRule="exact"/>
        <w:ind w:firstLineChars="200" w:firstLine="440"/>
        <w:rPr>
          <w:rFonts w:ascii="华文中宋" w:eastAsia="华文中宋" w:hAnsi="华文中宋" w:hint="eastAsia"/>
          <w:sz w:val="22"/>
        </w:rPr>
      </w:pPr>
      <w:r w:rsidRPr="001B0802">
        <w:rPr>
          <w:rFonts w:ascii="华文中宋" w:eastAsia="华文中宋" w:hAnsi="华文中宋" w:hint="eastAsia"/>
          <w:sz w:val="22"/>
        </w:rPr>
        <w:t>（二）突出亮点</w:t>
      </w:r>
    </w:p>
    <w:p w:rsidR="00CD4DE8" w:rsidRPr="00092EDF" w:rsidRDefault="00CD4DE8" w:rsidP="00CD4DE8">
      <w:pPr>
        <w:spacing w:line="420" w:lineRule="exact"/>
        <w:ind w:firstLineChars="200" w:firstLine="440"/>
        <w:rPr>
          <w:rFonts w:ascii="宋体" w:hAnsi="宋体" w:hint="eastAsia"/>
          <w:sz w:val="22"/>
        </w:rPr>
      </w:pPr>
      <w:r w:rsidRPr="00092EDF">
        <w:rPr>
          <w:rFonts w:ascii="宋体" w:hAnsi="宋体" w:hint="eastAsia"/>
          <w:sz w:val="22"/>
        </w:rPr>
        <w:t>在塑料管</w:t>
      </w:r>
      <w:proofErr w:type="gramStart"/>
      <w:r w:rsidRPr="00092EDF">
        <w:rPr>
          <w:rFonts w:ascii="宋体" w:hAnsi="宋体" w:hint="eastAsia"/>
          <w:sz w:val="22"/>
        </w:rPr>
        <w:t>道行业</w:t>
      </w:r>
      <w:proofErr w:type="gramEnd"/>
      <w:r w:rsidRPr="00092EDF">
        <w:rPr>
          <w:rFonts w:ascii="宋体" w:hAnsi="宋体" w:hint="eastAsia"/>
          <w:sz w:val="22"/>
        </w:rPr>
        <w:t>的不断发展中，科技创新和技术进步发挥了重要的作用。在市场需求逐步提高和行业竞争加剧的情况下，“十二五”期间，行业技术进步步伐明显加快，行业整体技术水平不断提升。</w:t>
      </w:r>
    </w:p>
    <w:p w:rsidR="00CD4DE8" w:rsidRPr="00FC1847" w:rsidRDefault="00CD4DE8" w:rsidP="00CD4DE8">
      <w:pPr>
        <w:spacing w:line="420" w:lineRule="exact"/>
        <w:ind w:firstLineChars="200" w:firstLine="440"/>
        <w:rPr>
          <w:rFonts w:ascii="华文中宋" w:eastAsia="华文中宋" w:hAnsi="华文中宋" w:hint="eastAsia"/>
          <w:sz w:val="22"/>
        </w:rPr>
      </w:pPr>
      <w:r w:rsidRPr="00FC1847">
        <w:rPr>
          <w:rFonts w:ascii="华文中宋" w:eastAsia="华文中宋" w:hAnsi="华文中宋" w:hint="eastAsia"/>
          <w:sz w:val="22"/>
        </w:rPr>
        <w:t>1.塑料管道新产品不断增加</w:t>
      </w:r>
    </w:p>
    <w:p w:rsidR="00CD4DE8" w:rsidRPr="00721388" w:rsidRDefault="00CD4DE8" w:rsidP="00CD4DE8">
      <w:pPr>
        <w:spacing w:line="420" w:lineRule="exact"/>
        <w:ind w:firstLineChars="200" w:firstLine="448"/>
        <w:rPr>
          <w:rFonts w:ascii="宋体" w:hAnsi="宋体" w:hint="eastAsia"/>
          <w:spacing w:val="2"/>
          <w:sz w:val="22"/>
        </w:rPr>
      </w:pPr>
      <w:r w:rsidRPr="00721388">
        <w:rPr>
          <w:rFonts w:ascii="宋体" w:hAnsi="宋体" w:hint="eastAsia"/>
          <w:spacing w:val="2"/>
          <w:sz w:val="22"/>
        </w:rPr>
        <w:t>一些大型骨干企业带头加快科技创新步伐，加强新材料、新技术、新装备、新产品的研发工作。与塑料管</w:t>
      </w:r>
      <w:proofErr w:type="gramStart"/>
      <w:r w:rsidRPr="00721388">
        <w:rPr>
          <w:rFonts w:ascii="宋体" w:hAnsi="宋体" w:hint="eastAsia"/>
          <w:spacing w:val="2"/>
          <w:sz w:val="22"/>
        </w:rPr>
        <w:t>道行业</w:t>
      </w:r>
      <w:proofErr w:type="gramEnd"/>
      <w:r w:rsidRPr="00721388">
        <w:rPr>
          <w:rFonts w:ascii="宋体" w:hAnsi="宋体" w:hint="eastAsia"/>
          <w:spacing w:val="2"/>
          <w:sz w:val="22"/>
        </w:rPr>
        <w:t>相关的发明、实用新型专利技术超过2000项，国家级企业技术中心超过5个。科技创新和技术进步带动了塑料管道新产品不断增加，既完善了产品的使用性能，又扩大了其应用领域。</w:t>
      </w:r>
    </w:p>
    <w:p w:rsidR="00CD4DE8" w:rsidRPr="00FC1847" w:rsidRDefault="00CD4DE8" w:rsidP="00CD4DE8">
      <w:pPr>
        <w:spacing w:line="420" w:lineRule="exact"/>
        <w:ind w:firstLineChars="200" w:firstLine="440"/>
        <w:rPr>
          <w:rFonts w:ascii="宋体" w:hAnsi="宋体" w:hint="eastAsia"/>
          <w:sz w:val="22"/>
        </w:rPr>
      </w:pPr>
      <w:r w:rsidRPr="00FC1847">
        <w:rPr>
          <w:rFonts w:ascii="宋体" w:hAnsi="宋体" w:hint="eastAsia"/>
          <w:sz w:val="22"/>
        </w:rPr>
        <w:t>在聚氯乙烯（PVC）、聚乙烯（PE）、聚丙烯（PP）等传统管道材料的基础上，管材生产企业与材料行业密切合作，利用改性、增强、复合等技术，开发更高性能的材料，加工各种不同应用领域的塑料管道、复合管道以及配套产品。</w:t>
      </w:r>
    </w:p>
    <w:p w:rsidR="00CD4DE8" w:rsidRPr="00C1176D" w:rsidRDefault="00CD4DE8" w:rsidP="00CD4DE8">
      <w:pPr>
        <w:spacing w:line="420" w:lineRule="exact"/>
        <w:ind w:firstLineChars="200" w:firstLine="440"/>
        <w:rPr>
          <w:rFonts w:ascii="宋体" w:hAnsi="宋体" w:hint="eastAsia"/>
          <w:sz w:val="22"/>
        </w:rPr>
      </w:pPr>
      <w:r w:rsidRPr="00C1176D">
        <w:rPr>
          <w:rFonts w:ascii="宋体" w:hAnsi="宋体" w:hint="eastAsia"/>
          <w:sz w:val="22"/>
        </w:rPr>
        <w:t>我国是PVC树脂产能最高的国家，近年</w:t>
      </w:r>
      <w:r>
        <w:rPr>
          <w:rFonts w:ascii="宋体" w:hAnsi="宋体" w:hint="eastAsia"/>
          <w:sz w:val="22"/>
        </w:rPr>
        <w:t>来，生产企业</w:t>
      </w:r>
      <w:r w:rsidRPr="00C1176D">
        <w:rPr>
          <w:rFonts w:ascii="宋体" w:hAnsi="宋体" w:hint="eastAsia"/>
          <w:sz w:val="22"/>
        </w:rPr>
        <w:t>加快了共混和接枝改性聚氯乙</w:t>
      </w:r>
      <w:r w:rsidRPr="00C1176D">
        <w:rPr>
          <w:rFonts w:ascii="宋体" w:hAnsi="宋体" w:hint="eastAsia"/>
          <w:sz w:val="22"/>
        </w:rPr>
        <w:lastRenderedPageBreak/>
        <w:t>烯（PVC-M）、双轴取向（定向）拉伸聚氯乙烯（PVC-O）、氯化聚氯乙烯（PVC-C）管道的研发、生产和应用。传统的</w:t>
      </w:r>
      <w:proofErr w:type="gramStart"/>
      <w:r w:rsidRPr="00C1176D">
        <w:rPr>
          <w:rFonts w:ascii="宋体" w:hAnsi="宋体" w:hint="eastAsia"/>
          <w:sz w:val="22"/>
        </w:rPr>
        <w:t>实壁硬</w:t>
      </w:r>
      <w:proofErr w:type="gramEnd"/>
      <w:r w:rsidRPr="00C1176D">
        <w:rPr>
          <w:rFonts w:ascii="宋体" w:hAnsi="宋体" w:hint="eastAsia"/>
          <w:sz w:val="22"/>
        </w:rPr>
        <w:t>聚氯乙烯（PVC-U）管材口径已</w:t>
      </w:r>
      <w:r>
        <w:rPr>
          <w:rFonts w:ascii="宋体" w:hAnsi="宋体" w:hint="eastAsia"/>
          <w:sz w:val="22"/>
        </w:rPr>
        <w:t>经</w:t>
      </w:r>
      <w:r w:rsidRPr="00C1176D">
        <w:rPr>
          <w:rFonts w:ascii="宋体" w:hAnsi="宋体" w:hint="eastAsia"/>
          <w:sz w:val="22"/>
        </w:rPr>
        <w:t>可</w:t>
      </w:r>
      <w:r>
        <w:rPr>
          <w:rFonts w:ascii="宋体" w:hAnsi="宋体" w:hint="eastAsia"/>
          <w:sz w:val="22"/>
        </w:rPr>
        <w:t>以</w:t>
      </w:r>
      <w:r w:rsidRPr="00C1176D">
        <w:rPr>
          <w:rFonts w:ascii="宋体" w:hAnsi="宋体" w:hint="eastAsia"/>
          <w:sz w:val="22"/>
        </w:rPr>
        <w:t>达到1600mm，高韧性的PVC-M管材和中、小口径PVC-O管道已在一些压力管道工程</w:t>
      </w:r>
      <w:r>
        <w:rPr>
          <w:rFonts w:ascii="宋体" w:hAnsi="宋体" w:hint="eastAsia"/>
          <w:sz w:val="22"/>
        </w:rPr>
        <w:t>中</w:t>
      </w:r>
      <w:r w:rsidRPr="00C1176D">
        <w:rPr>
          <w:rFonts w:ascii="宋体" w:hAnsi="宋体" w:hint="eastAsia"/>
          <w:sz w:val="22"/>
        </w:rPr>
        <w:t>得到成功应用，行业还在积极推动PVC-C管道在热水、工业和消防管网等工程</w:t>
      </w:r>
      <w:r>
        <w:rPr>
          <w:rFonts w:ascii="宋体" w:hAnsi="宋体" w:hint="eastAsia"/>
          <w:sz w:val="22"/>
        </w:rPr>
        <w:t>中</w:t>
      </w:r>
      <w:r w:rsidRPr="00C1176D">
        <w:rPr>
          <w:rFonts w:ascii="宋体" w:hAnsi="宋体" w:hint="eastAsia"/>
          <w:sz w:val="22"/>
        </w:rPr>
        <w:t>的进一步应用。</w:t>
      </w:r>
    </w:p>
    <w:p w:rsidR="00CD4DE8" w:rsidRPr="00C1176D" w:rsidRDefault="00CD4DE8" w:rsidP="00CD4DE8">
      <w:pPr>
        <w:spacing w:line="420" w:lineRule="exact"/>
        <w:ind w:firstLineChars="200" w:firstLine="440"/>
        <w:rPr>
          <w:rFonts w:ascii="宋体" w:hAnsi="宋体" w:hint="eastAsia"/>
          <w:sz w:val="22"/>
        </w:rPr>
      </w:pPr>
      <w:r>
        <w:rPr>
          <w:rFonts w:ascii="宋体" w:hAnsi="宋体" w:hint="eastAsia"/>
          <w:sz w:val="22"/>
        </w:rPr>
        <w:t>聚乙烯类管道产品已</w:t>
      </w:r>
      <w:r w:rsidRPr="00C1176D">
        <w:rPr>
          <w:rFonts w:ascii="宋体" w:hAnsi="宋体" w:hint="eastAsia"/>
          <w:sz w:val="22"/>
        </w:rPr>
        <w:t>向更大口径、更高耐压等级、更高应用温度、更好综合性能、更苛刻施工条件等方向进步。如口径大于2000mm的高密度聚乙烯（HDPE）缠绕管材、各种纤维增强的HDPE大口径压力管材、电熔或柔性橡胶圈连接方式的缠绕塑钢复合管材、分子量超过200万的超高分子量聚乙烯（UHMW-PE）管材、大口径耐热聚乙烯（PE-RT II）管材等产品，</w:t>
      </w:r>
      <w:r>
        <w:rPr>
          <w:rFonts w:ascii="宋体" w:hAnsi="宋体" w:hint="eastAsia"/>
          <w:sz w:val="22"/>
        </w:rPr>
        <w:t>产品</w:t>
      </w:r>
      <w:r w:rsidRPr="00C1176D">
        <w:rPr>
          <w:rFonts w:ascii="宋体" w:hAnsi="宋体" w:hint="eastAsia"/>
          <w:sz w:val="22"/>
        </w:rPr>
        <w:t>性能得到</w:t>
      </w:r>
      <w:r>
        <w:rPr>
          <w:rFonts w:ascii="宋体" w:hAnsi="宋体" w:hint="eastAsia"/>
          <w:sz w:val="22"/>
        </w:rPr>
        <w:t>了</w:t>
      </w:r>
      <w:r w:rsidRPr="00C1176D">
        <w:rPr>
          <w:rFonts w:ascii="宋体" w:hAnsi="宋体" w:hint="eastAsia"/>
          <w:sz w:val="22"/>
        </w:rPr>
        <w:t>提高，一些产品</w:t>
      </w:r>
      <w:r>
        <w:rPr>
          <w:rFonts w:ascii="宋体" w:hAnsi="宋体" w:hint="eastAsia"/>
          <w:sz w:val="22"/>
        </w:rPr>
        <w:t>已</w:t>
      </w:r>
      <w:r w:rsidRPr="00C1176D">
        <w:rPr>
          <w:rFonts w:ascii="宋体" w:hAnsi="宋体" w:hint="eastAsia"/>
          <w:sz w:val="22"/>
        </w:rPr>
        <w:t>成功应用在不同的应用领域中。</w:t>
      </w:r>
    </w:p>
    <w:p w:rsidR="00CD4DE8" w:rsidRPr="00C1176D" w:rsidRDefault="00CD4DE8" w:rsidP="00CD4DE8">
      <w:pPr>
        <w:spacing w:line="420" w:lineRule="exact"/>
        <w:ind w:firstLineChars="200" w:firstLine="440"/>
        <w:rPr>
          <w:rFonts w:ascii="宋体" w:hAnsi="宋体" w:hint="eastAsia"/>
          <w:sz w:val="22"/>
        </w:rPr>
      </w:pPr>
      <w:r>
        <w:rPr>
          <w:rFonts w:ascii="宋体" w:hAnsi="宋体" w:hint="eastAsia"/>
          <w:sz w:val="22"/>
        </w:rPr>
        <w:t>聚丙烯类管材利用改性、增强、复合等方式，</w:t>
      </w:r>
      <w:r w:rsidRPr="00C1176D">
        <w:rPr>
          <w:rFonts w:ascii="宋体" w:hAnsi="宋体" w:hint="eastAsia"/>
          <w:sz w:val="22"/>
        </w:rPr>
        <w:t>采用后处理工艺技术，改善了传统无</w:t>
      </w:r>
      <w:proofErr w:type="gramStart"/>
      <w:r w:rsidRPr="00C1176D">
        <w:rPr>
          <w:rFonts w:ascii="宋体" w:hAnsi="宋体" w:hint="eastAsia"/>
          <w:sz w:val="22"/>
        </w:rPr>
        <w:t>规</w:t>
      </w:r>
      <w:proofErr w:type="gramEnd"/>
      <w:r w:rsidRPr="00C1176D">
        <w:rPr>
          <w:rFonts w:ascii="宋体" w:hAnsi="宋体" w:hint="eastAsia"/>
          <w:sz w:val="22"/>
        </w:rPr>
        <w:t>共聚聚丙烯（PP-R）材料的韧性、低温脆性等性能，拓展了应用范围，如PP-RCT管材、玻纤增强PP-R管材等产品。随着高模量PP材料的应用，大口径高模量PP双壁波纹管和缠绕增强管等产品满足了环刚度要求更高的需求，在排水等领域有</w:t>
      </w:r>
      <w:r>
        <w:rPr>
          <w:rFonts w:ascii="宋体" w:hAnsi="宋体" w:hint="eastAsia"/>
          <w:sz w:val="22"/>
        </w:rPr>
        <w:t>了</w:t>
      </w:r>
      <w:r w:rsidRPr="00C1176D">
        <w:rPr>
          <w:rFonts w:ascii="宋体" w:hAnsi="宋体" w:hint="eastAsia"/>
          <w:sz w:val="22"/>
        </w:rPr>
        <w:t>更广阔的应用市场。</w:t>
      </w:r>
    </w:p>
    <w:p w:rsidR="00CD4DE8" w:rsidRPr="00C1176D" w:rsidRDefault="00CD4DE8" w:rsidP="00CD4DE8">
      <w:pPr>
        <w:spacing w:line="420" w:lineRule="exact"/>
        <w:ind w:firstLineChars="200" w:firstLine="440"/>
        <w:rPr>
          <w:rFonts w:ascii="宋体" w:hAnsi="宋体" w:hint="eastAsia"/>
          <w:sz w:val="22"/>
        </w:rPr>
      </w:pPr>
      <w:r w:rsidRPr="00C1176D">
        <w:rPr>
          <w:rFonts w:ascii="宋体" w:hAnsi="宋体" w:hint="eastAsia"/>
          <w:sz w:val="22"/>
        </w:rPr>
        <w:t>某些特殊需求的塑料管道及不同材料的复合塑料管道系统的研发工作也在进步中，如满足中、高压力冷、热水，油气输送管道，给水用抗菌类聚烯烃管道，矿山等工业用阻燃和抗静电管道，以及输送特种介质等不同应用领域的管道等。</w:t>
      </w:r>
    </w:p>
    <w:p w:rsidR="00CD4DE8" w:rsidRDefault="00CD4DE8" w:rsidP="00CD4DE8">
      <w:pPr>
        <w:spacing w:line="420" w:lineRule="exact"/>
        <w:ind w:firstLineChars="200" w:firstLine="440"/>
        <w:rPr>
          <w:rFonts w:ascii="宋体" w:hAnsi="宋体" w:hint="eastAsia"/>
          <w:sz w:val="22"/>
        </w:rPr>
      </w:pPr>
      <w:r w:rsidRPr="00C1176D">
        <w:rPr>
          <w:rFonts w:ascii="宋体" w:hAnsi="宋体" w:hint="eastAsia"/>
          <w:sz w:val="22"/>
        </w:rPr>
        <w:t>与此同时，各品种塑料管道连接技术，不同材料的管件、阀门、检查井、化粪池，海绵城市配套的雨水收集、处理和利用系统等相关塑料产品也日趋完善。</w:t>
      </w:r>
    </w:p>
    <w:p w:rsidR="00CD4DE8" w:rsidRPr="00EF2BF5" w:rsidRDefault="00CD4DE8" w:rsidP="00CD4DE8">
      <w:pPr>
        <w:spacing w:line="420" w:lineRule="exact"/>
        <w:ind w:firstLineChars="200" w:firstLine="440"/>
        <w:rPr>
          <w:rFonts w:ascii="华文中宋" w:eastAsia="华文中宋" w:hAnsi="华文中宋" w:hint="eastAsia"/>
          <w:sz w:val="22"/>
        </w:rPr>
      </w:pPr>
      <w:r w:rsidRPr="00EF2BF5">
        <w:rPr>
          <w:rFonts w:ascii="华文中宋" w:eastAsia="华文中宋" w:hAnsi="华文中宋" w:hint="eastAsia"/>
          <w:sz w:val="22"/>
        </w:rPr>
        <w:t>2.关注生产效率和自动化水平的提高</w:t>
      </w:r>
    </w:p>
    <w:p w:rsidR="00CD4DE8" w:rsidRPr="00EF2BF5" w:rsidRDefault="00CD4DE8" w:rsidP="00CD4DE8">
      <w:pPr>
        <w:spacing w:line="420" w:lineRule="exact"/>
        <w:ind w:firstLineChars="200" w:firstLine="440"/>
        <w:rPr>
          <w:rFonts w:ascii="宋体" w:hAnsi="宋体" w:hint="eastAsia"/>
          <w:sz w:val="22"/>
        </w:rPr>
      </w:pPr>
      <w:r>
        <w:rPr>
          <w:rFonts w:ascii="宋体" w:hAnsi="宋体" w:hint="eastAsia"/>
          <w:sz w:val="22"/>
        </w:rPr>
        <w:t>随着人工等生产要素成本的增加</w:t>
      </w:r>
      <w:r w:rsidRPr="00EF2BF5">
        <w:rPr>
          <w:rFonts w:ascii="宋体" w:hAnsi="宋体" w:hint="eastAsia"/>
          <w:sz w:val="22"/>
        </w:rPr>
        <w:t>以及</w:t>
      </w:r>
      <w:r>
        <w:rPr>
          <w:rFonts w:ascii="宋体" w:hAnsi="宋体" w:hint="eastAsia"/>
          <w:sz w:val="22"/>
        </w:rPr>
        <w:t>用户</w:t>
      </w:r>
      <w:r w:rsidRPr="00EF2BF5">
        <w:rPr>
          <w:rFonts w:ascii="宋体" w:hAnsi="宋体" w:hint="eastAsia"/>
          <w:sz w:val="22"/>
        </w:rPr>
        <w:t>对质量要求的提升，塑料管</w:t>
      </w:r>
      <w:proofErr w:type="gramStart"/>
      <w:r w:rsidRPr="00EF2BF5">
        <w:rPr>
          <w:rFonts w:ascii="宋体" w:hAnsi="宋体" w:hint="eastAsia"/>
          <w:sz w:val="22"/>
        </w:rPr>
        <w:t>道行业</w:t>
      </w:r>
      <w:proofErr w:type="gramEnd"/>
      <w:r w:rsidRPr="00EF2BF5">
        <w:rPr>
          <w:rFonts w:ascii="宋体" w:hAnsi="宋体" w:hint="eastAsia"/>
          <w:sz w:val="22"/>
        </w:rPr>
        <w:t>比以往更加关注生产效率及自动化程度的提高。高效挤出装备、大长径比挤出机、自动监测与计量系统、多模管材挤出模具、管件自动化生产系统</w:t>
      </w:r>
      <w:r>
        <w:rPr>
          <w:rFonts w:ascii="宋体" w:hAnsi="宋体" w:hint="eastAsia"/>
          <w:sz w:val="22"/>
        </w:rPr>
        <w:t>和</w:t>
      </w:r>
      <w:r w:rsidRPr="00EF2BF5">
        <w:rPr>
          <w:rFonts w:ascii="宋体" w:hAnsi="宋体" w:hint="eastAsia"/>
          <w:sz w:val="22"/>
        </w:rPr>
        <w:t>产品自动包装机械等装备、设施的研发</w:t>
      </w:r>
      <w:r>
        <w:rPr>
          <w:rFonts w:ascii="宋体" w:hAnsi="宋体" w:hint="eastAsia"/>
          <w:sz w:val="22"/>
        </w:rPr>
        <w:t>与</w:t>
      </w:r>
      <w:r w:rsidRPr="00EF2BF5">
        <w:rPr>
          <w:rFonts w:ascii="宋体" w:hAnsi="宋体" w:hint="eastAsia"/>
          <w:sz w:val="22"/>
        </w:rPr>
        <w:t>应用，既</w:t>
      </w:r>
      <w:r>
        <w:rPr>
          <w:rFonts w:ascii="宋体" w:hAnsi="宋体" w:hint="eastAsia"/>
          <w:sz w:val="22"/>
        </w:rPr>
        <w:t>降低</w:t>
      </w:r>
      <w:r w:rsidRPr="00EF2BF5">
        <w:rPr>
          <w:rFonts w:ascii="宋体" w:hAnsi="宋体" w:hint="eastAsia"/>
          <w:sz w:val="22"/>
        </w:rPr>
        <w:t>了生产人员的劳动强度，提高</w:t>
      </w:r>
      <w:r>
        <w:rPr>
          <w:rFonts w:ascii="宋体" w:hAnsi="宋体" w:hint="eastAsia"/>
          <w:sz w:val="22"/>
        </w:rPr>
        <w:t>了生产</w:t>
      </w:r>
      <w:r w:rsidRPr="00EF2BF5">
        <w:rPr>
          <w:rFonts w:ascii="宋体" w:hAnsi="宋体" w:hint="eastAsia"/>
          <w:sz w:val="22"/>
        </w:rPr>
        <w:t>效率，又相对节约了生产成本，还减少了质量水平提升对操作人员责任心的依赖。</w:t>
      </w:r>
    </w:p>
    <w:p w:rsidR="00CD4DE8" w:rsidRPr="00F40604" w:rsidRDefault="00CD4DE8" w:rsidP="00CD4DE8">
      <w:pPr>
        <w:spacing w:line="420" w:lineRule="exact"/>
        <w:ind w:firstLineChars="200" w:firstLine="440"/>
        <w:rPr>
          <w:rFonts w:ascii="华文中宋" w:eastAsia="华文中宋" w:hAnsi="华文中宋" w:hint="eastAsia"/>
          <w:sz w:val="22"/>
        </w:rPr>
      </w:pPr>
      <w:r w:rsidRPr="00F40604">
        <w:rPr>
          <w:rFonts w:ascii="华文中宋" w:eastAsia="华文中宋" w:hAnsi="华文中宋" w:hint="eastAsia"/>
          <w:sz w:val="22"/>
        </w:rPr>
        <w:t>3.绿色环保、节约能源工作有较大进步</w:t>
      </w:r>
    </w:p>
    <w:p w:rsidR="00CD4DE8" w:rsidRPr="00F40604" w:rsidRDefault="00CD4DE8" w:rsidP="00CD4DE8">
      <w:pPr>
        <w:spacing w:line="420" w:lineRule="exact"/>
        <w:ind w:firstLineChars="200" w:firstLine="440"/>
        <w:rPr>
          <w:rFonts w:ascii="宋体" w:hAnsi="宋体" w:hint="eastAsia"/>
          <w:sz w:val="22"/>
        </w:rPr>
      </w:pPr>
      <w:r w:rsidRPr="00F40604">
        <w:rPr>
          <w:rFonts w:ascii="宋体" w:hAnsi="宋体" w:hint="eastAsia"/>
          <w:sz w:val="22"/>
        </w:rPr>
        <w:t>PVC管材、管件采用环保型热稳定剂替换铅盐热稳定剂的工作有了较大的进展</w:t>
      </w:r>
      <w:r>
        <w:rPr>
          <w:rFonts w:ascii="宋体" w:hAnsi="宋体" w:hint="eastAsia"/>
          <w:sz w:val="22"/>
        </w:rPr>
        <w:t>。</w:t>
      </w:r>
      <w:r w:rsidRPr="00F40604">
        <w:rPr>
          <w:rFonts w:ascii="宋体" w:hAnsi="宋体" w:hint="eastAsia"/>
          <w:sz w:val="22"/>
        </w:rPr>
        <w:t>目前</w:t>
      </w:r>
      <w:r>
        <w:rPr>
          <w:rFonts w:ascii="宋体" w:hAnsi="宋体" w:hint="eastAsia"/>
          <w:sz w:val="22"/>
        </w:rPr>
        <w:t>，</w:t>
      </w:r>
      <w:proofErr w:type="gramStart"/>
      <w:r w:rsidRPr="00F40604">
        <w:rPr>
          <w:rFonts w:ascii="宋体" w:hAnsi="宋体" w:hint="eastAsia"/>
          <w:sz w:val="22"/>
        </w:rPr>
        <w:t>钙锌复合</w:t>
      </w:r>
      <w:proofErr w:type="gramEnd"/>
      <w:r w:rsidRPr="00F40604">
        <w:rPr>
          <w:rFonts w:ascii="宋体" w:hAnsi="宋体" w:hint="eastAsia"/>
          <w:sz w:val="22"/>
        </w:rPr>
        <w:t>热稳定剂已成功应用到较大口径的PVC-U管材和管件生产中，加速了替换工作尽快、全面的完成。</w:t>
      </w:r>
    </w:p>
    <w:p w:rsidR="00CD4DE8" w:rsidRPr="00F40604" w:rsidRDefault="00CD4DE8" w:rsidP="00CD4DE8">
      <w:pPr>
        <w:spacing w:line="420" w:lineRule="exact"/>
        <w:ind w:firstLineChars="200" w:firstLine="440"/>
        <w:rPr>
          <w:rFonts w:ascii="宋体" w:hAnsi="宋体" w:hint="eastAsia"/>
          <w:sz w:val="22"/>
        </w:rPr>
      </w:pPr>
      <w:r w:rsidRPr="00F40604">
        <w:rPr>
          <w:rFonts w:ascii="宋体" w:hAnsi="宋体" w:hint="eastAsia"/>
          <w:sz w:val="22"/>
        </w:rPr>
        <w:t>动力等成本的增加和市场竞争的加剧，促使管道生产企业更加关注加工装备的节能要求，伺服电机改造、传统加热模式的转变、加工机械余热回用、风冷降温、水冷降温以及采用立体仓储等细节工作也受到重视。</w:t>
      </w:r>
    </w:p>
    <w:p w:rsidR="00CD4DE8" w:rsidRPr="00F40604" w:rsidRDefault="00CD4DE8" w:rsidP="00CD4DE8">
      <w:pPr>
        <w:spacing w:line="420" w:lineRule="exact"/>
        <w:ind w:firstLineChars="200" w:firstLine="440"/>
        <w:rPr>
          <w:rFonts w:ascii="宋体" w:hAnsi="宋体" w:hint="eastAsia"/>
          <w:sz w:val="22"/>
        </w:rPr>
      </w:pPr>
      <w:r w:rsidRPr="00F40604">
        <w:rPr>
          <w:rFonts w:ascii="宋体" w:hAnsi="宋体" w:hint="eastAsia"/>
          <w:sz w:val="22"/>
        </w:rPr>
        <w:t>PVC混料采用高速混合真空除湿、除尘技术，既做到了清洁生产，又减少了对环境</w:t>
      </w:r>
      <w:r w:rsidRPr="00F40604">
        <w:rPr>
          <w:rFonts w:ascii="宋体" w:hAnsi="宋体" w:hint="eastAsia"/>
          <w:sz w:val="22"/>
        </w:rPr>
        <w:lastRenderedPageBreak/>
        <w:t>的污染；聚烯烃原料的除湿、预热促进了管材生产的高效和稳定；自动计量调整装置使生产连续稳定，并减少了原料的浪费。</w:t>
      </w:r>
    </w:p>
    <w:p w:rsidR="00CD4DE8" w:rsidRPr="00F40604" w:rsidRDefault="00CD4DE8" w:rsidP="00CD4DE8">
      <w:pPr>
        <w:spacing w:line="420" w:lineRule="exact"/>
        <w:ind w:firstLineChars="200" w:firstLine="440"/>
        <w:rPr>
          <w:rFonts w:ascii="宋体" w:hAnsi="宋体" w:hint="eastAsia"/>
          <w:sz w:val="22"/>
        </w:rPr>
      </w:pPr>
      <w:r w:rsidRPr="00F40604">
        <w:rPr>
          <w:rFonts w:ascii="宋体" w:hAnsi="宋体" w:hint="eastAsia"/>
          <w:sz w:val="22"/>
        </w:rPr>
        <w:t>此外，</w:t>
      </w:r>
      <w:r>
        <w:rPr>
          <w:rFonts w:ascii="宋体" w:hAnsi="宋体" w:hint="eastAsia"/>
          <w:sz w:val="22"/>
        </w:rPr>
        <w:t>企业</w:t>
      </w:r>
      <w:r w:rsidRPr="00F40604">
        <w:rPr>
          <w:rFonts w:ascii="宋体" w:hAnsi="宋体" w:hint="eastAsia"/>
          <w:sz w:val="22"/>
        </w:rPr>
        <w:t>在一些管道新产品的设计、研发、生产上也越来越重视环保节能，如建筑物内热水管材的保温、城镇集中供热预制保温直埋塑料管道等。</w:t>
      </w:r>
    </w:p>
    <w:p w:rsidR="00CD4DE8" w:rsidRPr="007B1BCA" w:rsidRDefault="00CD4DE8" w:rsidP="00CD4DE8">
      <w:pPr>
        <w:spacing w:line="420" w:lineRule="exact"/>
        <w:ind w:firstLineChars="200" w:firstLine="440"/>
        <w:rPr>
          <w:rFonts w:ascii="华文中宋" w:eastAsia="华文中宋" w:hAnsi="华文中宋" w:hint="eastAsia"/>
          <w:sz w:val="22"/>
        </w:rPr>
      </w:pPr>
      <w:r w:rsidRPr="007B1BCA">
        <w:rPr>
          <w:rFonts w:ascii="华文中宋" w:eastAsia="华文中宋" w:hAnsi="华文中宋" w:hint="eastAsia"/>
          <w:sz w:val="22"/>
        </w:rPr>
        <w:t>（三）存在问题</w:t>
      </w:r>
    </w:p>
    <w:p w:rsidR="00CD4DE8" w:rsidRPr="007B1BCA" w:rsidRDefault="00CD4DE8" w:rsidP="00CD4DE8">
      <w:pPr>
        <w:spacing w:line="420" w:lineRule="exact"/>
        <w:ind w:firstLineChars="200" w:firstLine="440"/>
        <w:rPr>
          <w:rFonts w:ascii="宋体" w:hAnsi="宋体" w:hint="eastAsia"/>
          <w:sz w:val="22"/>
        </w:rPr>
      </w:pPr>
      <w:r w:rsidRPr="007B1BCA">
        <w:rPr>
          <w:rFonts w:ascii="宋体" w:hAnsi="宋体" w:hint="eastAsia"/>
          <w:sz w:val="22"/>
        </w:rPr>
        <w:t>“十二五”期间，塑料管</w:t>
      </w:r>
      <w:proofErr w:type="gramStart"/>
      <w:r>
        <w:rPr>
          <w:rFonts w:ascii="宋体" w:hAnsi="宋体" w:hint="eastAsia"/>
          <w:sz w:val="22"/>
        </w:rPr>
        <w:t>道行业虽</w:t>
      </w:r>
      <w:proofErr w:type="gramEnd"/>
      <w:r>
        <w:rPr>
          <w:rFonts w:ascii="宋体" w:hAnsi="宋体" w:hint="eastAsia"/>
          <w:sz w:val="22"/>
        </w:rPr>
        <w:t>取得了较大的进步，但还存在一些不足和问题需要进一步解决</w:t>
      </w:r>
      <w:r w:rsidRPr="007B1BCA">
        <w:rPr>
          <w:rFonts w:ascii="宋体" w:hAnsi="宋体" w:hint="eastAsia"/>
          <w:sz w:val="22"/>
        </w:rPr>
        <w:t>。行业还存在关注增长速度，忽视综合效益；关注增加产量，忽视质量控制；关注产品生产，忽视工程技术；关注传统应用，忽视科技创新等问题。</w:t>
      </w:r>
    </w:p>
    <w:p w:rsidR="00CD4DE8" w:rsidRPr="00DB4DAB" w:rsidRDefault="00CD4DE8" w:rsidP="00CD4DE8">
      <w:pPr>
        <w:spacing w:line="420" w:lineRule="exact"/>
        <w:ind w:firstLineChars="200" w:firstLine="440"/>
        <w:rPr>
          <w:rFonts w:ascii="华文中宋" w:eastAsia="华文中宋" w:hAnsi="华文中宋" w:hint="eastAsia"/>
          <w:sz w:val="22"/>
        </w:rPr>
      </w:pPr>
      <w:r w:rsidRPr="00DB4DAB">
        <w:rPr>
          <w:rFonts w:ascii="华文中宋" w:eastAsia="华文中宋" w:hAnsi="华文中宋" w:hint="eastAsia"/>
          <w:sz w:val="22"/>
        </w:rPr>
        <w:t>1.生产能力持续供大于求，市场竞争进一步加剧</w:t>
      </w:r>
    </w:p>
    <w:p w:rsidR="00CD4DE8" w:rsidRPr="00DB4DAB" w:rsidRDefault="00CD4DE8" w:rsidP="00CD4DE8">
      <w:pPr>
        <w:spacing w:line="420" w:lineRule="exact"/>
        <w:ind w:firstLineChars="200" w:firstLine="440"/>
        <w:rPr>
          <w:rFonts w:ascii="宋体" w:hAnsi="宋体" w:hint="eastAsia"/>
          <w:sz w:val="22"/>
        </w:rPr>
      </w:pPr>
      <w:r w:rsidRPr="00DB4DAB">
        <w:rPr>
          <w:rFonts w:ascii="宋体" w:hAnsi="宋体" w:hint="eastAsia"/>
          <w:sz w:val="22"/>
        </w:rPr>
        <w:t>目前塑料管道年生产能力已达到3000万吨，行业总体加工设备利用率较低</w:t>
      </w:r>
      <w:r>
        <w:rPr>
          <w:rFonts w:ascii="宋体" w:hAnsi="宋体" w:hint="eastAsia"/>
          <w:sz w:val="22"/>
        </w:rPr>
        <w:t>。虽然部分</w:t>
      </w:r>
      <w:r w:rsidRPr="00DB4DAB">
        <w:rPr>
          <w:rFonts w:ascii="宋体" w:hAnsi="宋体" w:hint="eastAsia"/>
          <w:sz w:val="22"/>
        </w:rPr>
        <w:t>企业的设备已经长期闲置，但还有企业仍在扩大加工能力。行业已经出现较严重的供大于求</w:t>
      </w:r>
      <w:r>
        <w:rPr>
          <w:rFonts w:ascii="宋体" w:hAnsi="宋体" w:hint="eastAsia"/>
          <w:sz w:val="22"/>
        </w:rPr>
        <w:t>现象</w:t>
      </w:r>
      <w:r w:rsidRPr="00DB4DAB">
        <w:rPr>
          <w:rFonts w:ascii="宋体" w:hAnsi="宋体" w:hint="eastAsia"/>
          <w:sz w:val="22"/>
        </w:rPr>
        <w:t>，更加大了行业的竞争压力。</w:t>
      </w:r>
    </w:p>
    <w:p w:rsidR="00CD4DE8" w:rsidRPr="00DB4DAB" w:rsidRDefault="00CD4DE8" w:rsidP="00CD4DE8">
      <w:pPr>
        <w:spacing w:line="420" w:lineRule="exact"/>
        <w:ind w:firstLineChars="200" w:firstLine="440"/>
        <w:rPr>
          <w:rFonts w:ascii="华文中宋" w:eastAsia="华文中宋" w:hAnsi="华文中宋" w:hint="eastAsia"/>
          <w:sz w:val="22"/>
        </w:rPr>
      </w:pPr>
      <w:r w:rsidRPr="00DB4DAB">
        <w:rPr>
          <w:rFonts w:ascii="华文中宋" w:eastAsia="华文中宋" w:hAnsi="华文中宋" w:hint="eastAsia"/>
          <w:sz w:val="22"/>
        </w:rPr>
        <w:t>2.有的企业产品质量达不到标准要求，影响</w:t>
      </w:r>
      <w:r>
        <w:rPr>
          <w:rFonts w:ascii="华文中宋" w:eastAsia="华文中宋" w:hAnsi="华文中宋" w:hint="eastAsia"/>
          <w:sz w:val="22"/>
        </w:rPr>
        <w:t>了</w:t>
      </w:r>
      <w:r w:rsidRPr="00DB4DAB">
        <w:rPr>
          <w:rFonts w:ascii="华文中宋" w:eastAsia="华文中宋" w:hAnsi="华文中宋" w:hint="eastAsia"/>
          <w:sz w:val="22"/>
        </w:rPr>
        <w:t>行业声誉</w:t>
      </w:r>
    </w:p>
    <w:p w:rsidR="00CD4DE8" w:rsidRPr="00DB4DAB" w:rsidRDefault="00CD4DE8" w:rsidP="00CD4DE8">
      <w:pPr>
        <w:spacing w:line="420" w:lineRule="exact"/>
        <w:ind w:firstLineChars="200" w:firstLine="440"/>
        <w:rPr>
          <w:rFonts w:ascii="宋体" w:hAnsi="宋体" w:hint="eastAsia"/>
          <w:sz w:val="22"/>
        </w:rPr>
      </w:pPr>
      <w:r w:rsidRPr="00DB4DAB">
        <w:rPr>
          <w:rFonts w:ascii="宋体" w:hAnsi="宋体" w:hint="eastAsia"/>
          <w:sz w:val="22"/>
        </w:rPr>
        <w:t>个别企业的质量意识、诚信意识、品牌意识、服务意识不强，市场上的产品质量水平参差不齐，有的地区有集中生产假冒低劣产品的现象。行业“廉价低质”的现象依然存在，有的企业用不合格原辅材料以及过量添加填充料等方式降低成本，损害了消费者的权益，</w:t>
      </w:r>
      <w:r>
        <w:rPr>
          <w:rFonts w:ascii="宋体" w:hAnsi="宋体" w:hint="eastAsia"/>
          <w:sz w:val="22"/>
        </w:rPr>
        <w:t>损</w:t>
      </w:r>
      <w:r w:rsidRPr="00DB4DAB">
        <w:rPr>
          <w:rFonts w:ascii="宋体" w:hAnsi="宋体" w:hint="eastAsia"/>
          <w:sz w:val="22"/>
        </w:rPr>
        <w:t>坏了行业的信誉。</w:t>
      </w:r>
    </w:p>
    <w:p w:rsidR="00CD4DE8" w:rsidRPr="00DB4DAB" w:rsidRDefault="00CD4DE8" w:rsidP="00CD4DE8">
      <w:pPr>
        <w:spacing w:line="420" w:lineRule="exact"/>
        <w:ind w:firstLineChars="200" w:firstLine="440"/>
        <w:rPr>
          <w:rFonts w:ascii="华文中宋" w:eastAsia="华文中宋" w:hAnsi="华文中宋" w:hint="eastAsia"/>
          <w:sz w:val="22"/>
        </w:rPr>
      </w:pPr>
      <w:r w:rsidRPr="00DB4DAB">
        <w:rPr>
          <w:rFonts w:ascii="华文中宋" w:eastAsia="华文中宋" w:hAnsi="华文中宋" w:hint="eastAsia"/>
          <w:sz w:val="22"/>
        </w:rPr>
        <w:t>3.整体市场环境依然不够规范</w:t>
      </w:r>
    </w:p>
    <w:p w:rsidR="00CD4DE8" w:rsidRPr="00DB4DAB" w:rsidRDefault="00CD4DE8" w:rsidP="00CD4DE8">
      <w:pPr>
        <w:spacing w:line="420" w:lineRule="exact"/>
        <w:ind w:firstLineChars="200" w:firstLine="440"/>
        <w:rPr>
          <w:rFonts w:ascii="宋体" w:hAnsi="宋体" w:hint="eastAsia"/>
          <w:sz w:val="22"/>
        </w:rPr>
      </w:pPr>
      <w:r w:rsidRPr="00DB4DAB">
        <w:rPr>
          <w:rFonts w:ascii="宋体" w:hAnsi="宋体" w:hint="eastAsia"/>
          <w:sz w:val="22"/>
        </w:rPr>
        <w:t>造成目前塑料管道产品质量水平参差不齐</w:t>
      </w:r>
      <w:r>
        <w:rPr>
          <w:rFonts w:ascii="宋体" w:hAnsi="宋体" w:hint="eastAsia"/>
          <w:sz w:val="22"/>
        </w:rPr>
        <w:t>的</w:t>
      </w:r>
      <w:r w:rsidRPr="00DB4DAB">
        <w:rPr>
          <w:rFonts w:ascii="宋体" w:hAnsi="宋体" w:hint="eastAsia"/>
          <w:sz w:val="22"/>
        </w:rPr>
        <w:t>主要原因之一是市场不规范，产品标准的执行监管缺失。有的购买者不是产品的最终使用者，不重视产品质量，更愿意低</w:t>
      </w:r>
      <w:r>
        <w:rPr>
          <w:rFonts w:ascii="宋体" w:hAnsi="宋体" w:hint="eastAsia"/>
          <w:sz w:val="22"/>
        </w:rPr>
        <w:t>价采购不一定合格的塑料管道产品。而有的高档、优质塑料管道产品受价格</w:t>
      </w:r>
      <w:r w:rsidRPr="00DB4DAB">
        <w:rPr>
          <w:rFonts w:ascii="宋体" w:hAnsi="宋体" w:hint="eastAsia"/>
          <w:sz w:val="22"/>
        </w:rPr>
        <w:t>制约，有时反而得不到应用者的认可，失去</w:t>
      </w:r>
      <w:r>
        <w:rPr>
          <w:rFonts w:ascii="宋体" w:hAnsi="宋体" w:hint="eastAsia"/>
          <w:sz w:val="22"/>
        </w:rPr>
        <w:t>了</w:t>
      </w:r>
      <w:r w:rsidRPr="00DB4DAB">
        <w:rPr>
          <w:rFonts w:ascii="宋体" w:hAnsi="宋体" w:hint="eastAsia"/>
          <w:sz w:val="22"/>
        </w:rPr>
        <w:t>应有的市场竞争能力。</w:t>
      </w:r>
    </w:p>
    <w:p w:rsidR="00CD4DE8" w:rsidRPr="00DB4DAB" w:rsidRDefault="00CD4DE8" w:rsidP="00CD4DE8">
      <w:pPr>
        <w:spacing w:line="420" w:lineRule="exact"/>
        <w:ind w:firstLineChars="200" w:firstLine="440"/>
        <w:rPr>
          <w:rFonts w:ascii="华文中宋" w:eastAsia="华文中宋" w:hAnsi="华文中宋" w:hint="eastAsia"/>
          <w:sz w:val="22"/>
        </w:rPr>
      </w:pPr>
      <w:r w:rsidRPr="00DB4DAB">
        <w:rPr>
          <w:rFonts w:ascii="华文中宋" w:eastAsia="华文中宋" w:hAnsi="华文中宋" w:hint="eastAsia"/>
          <w:sz w:val="22"/>
        </w:rPr>
        <w:t>4.产品创新方面仍需加强</w:t>
      </w:r>
    </w:p>
    <w:p w:rsidR="00CD4DE8" w:rsidRPr="00DB4DAB" w:rsidRDefault="00CD4DE8" w:rsidP="00CD4DE8">
      <w:pPr>
        <w:spacing w:line="420" w:lineRule="exact"/>
        <w:ind w:firstLineChars="200" w:firstLine="440"/>
        <w:rPr>
          <w:rFonts w:ascii="宋体" w:hAnsi="宋体" w:hint="eastAsia"/>
          <w:sz w:val="22"/>
        </w:rPr>
      </w:pPr>
      <w:r>
        <w:rPr>
          <w:rFonts w:ascii="宋体" w:hAnsi="宋体" w:hint="eastAsia"/>
          <w:sz w:val="22"/>
        </w:rPr>
        <w:t>有的企业</w:t>
      </w:r>
      <w:r w:rsidRPr="00DB4DAB">
        <w:rPr>
          <w:rFonts w:ascii="宋体" w:hAnsi="宋体" w:hint="eastAsia"/>
          <w:sz w:val="22"/>
        </w:rPr>
        <w:t>偏重于仿制产品，关心规模做大，不关心做精做专、</w:t>
      </w:r>
      <w:proofErr w:type="gramStart"/>
      <w:r w:rsidRPr="00DB4DAB">
        <w:rPr>
          <w:rFonts w:ascii="宋体" w:hAnsi="宋体" w:hint="eastAsia"/>
          <w:sz w:val="22"/>
        </w:rPr>
        <w:t>做百年老</w:t>
      </w:r>
      <w:proofErr w:type="gramEnd"/>
      <w:r w:rsidRPr="00DB4DAB">
        <w:rPr>
          <w:rFonts w:ascii="宋体" w:hAnsi="宋体" w:hint="eastAsia"/>
          <w:sz w:val="22"/>
        </w:rPr>
        <w:t>店。行业对于塑</w:t>
      </w:r>
      <w:r>
        <w:rPr>
          <w:rFonts w:ascii="宋体" w:hAnsi="宋体" w:hint="eastAsia"/>
          <w:sz w:val="22"/>
        </w:rPr>
        <w:t>料管道基础技术研究重视不够，有的企业科技研发投入不高，产品创新</w:t>
      </w:r>
      <w:r w:rsidRPr="00DB4DAB">
        <w:rPr>
          <w:rFonts w:ascii="宋体" w:hAnsi="宋体" w:hint="eastAsia"/>
          <w:sz w:val="22"/>
        </w:rPr>
        <w:t>动力不足。应用市场的不规范也造成了一些企业不愿投资进行产品创新。相对而言，行业</w:t>
      </w:r>
      <w:r>
        <w:rPr>
          <w:rFonts w:ascii="宋体" w:hAnsi="宋体" w:hint="eastAsia"/>
          <w:sz w:val="22"/>
        </w:rPr>
        <w:t>同质化</w:t>
      </w:r>
      <w:r w:rsidRPr="00DB4DAB">
        <w:rPr>
          <w:rFonts w:ascii="宋体" w:hAnsi="宋体" w:hint="eastAsia"/>
          <w:sz w:val="22"/>
        </w:rPr>
        <w:t>的中低端产品、通用产品占了大部分市场，而高技术、高附加值的产品相对较少。</w:t>
      </w:r>
    </w:p>
    <w:p w:rsidR="00CD4DE8" w:rsidRPr="00DB4DAB" w:rsidRDefault="00CD4DE8" w:rsidP="00CD4DE8">
      <w:pPr>
        <w:spacing w:line="420" w:lineRule="exact"/>
        <w:ind w:firstLineChars="200" w:firstLine="440"/>
        <w:rPr>
          <w:rFonts w:ascii="华文中宋" w:eastAsia="华文中宋" w:hAnsi="华文中宋" w:hint="eastAsia"/>
          <w:sz w:val="22"/>
        </w:rPr>
      </w:pPr>
      <w:r w:rsidRPr="00DB4DAB">
        <w:rPr>
          <w:rFonts w:ascii="华文中宋" w:eastAsia="华文中宋" w:hAnsi="华文中宋" w:hint="eastAsia"/>
          <w:sz w:val="22"/>
        </w:rPr>
        <w:t>5.工程施工质量需进一步完善</w:t>
      </w:r>
    </w:p>
    <w:p w:rsidR="00CD4DE8" w:rsidRPr="00DB4DAB" w:rsidRDefault="00CD4DE8" w:rsidP="00CD4DE8">
      <w:pPr>
        <w:spacing w:line="420" w:lineRule="exact"/>
        <w:ind w:firstLineChars="200" w:firstLine="440"/>
        <w:rPr>
          <w:rFonts w:ascii="宋体" w:hAnsi="宋体" w:hint="eastAsia"/>
          <w:sz w:val="22"/>
        </w:rPr>
      </w:pPr>
      <w:r w:rsidRPr="00DB4DAB">
        <w:rPr>
          <w:rFonts w:ascii="宋体" w:hAnsi="宋体" w:hint="eastAsia"/>
          <w:sz w:val="22"/>
        </w:rPr>
        <w:t>有的企业只注重塑料管道生产，忽视应用技术的研究和应用服务。有的产品工程技术标准、施工技术不配套</w:t>
      </w:r>
      <w:r>
        <w:rPr>
          <w:rFonts w:ascii="宋体" w:hAnsi="宋体" w:hint="eastAsia"/>
          <w:sz w:val="22"/>
        </w:rPr>
        <w:t>；</w:t>
      </w:r>
      <w:r w:rsidRPr="00DB4DAB">
        <w:rPr>
          <w:rFonts w:ascii="宋体" w:hAnsi="宋体" w:hint="eastAsia"/>
          <w:sz w:val="22"/>
        </w:rPr>
        <w:t>有的设计、施工、监理、应用等部门对塑料管道产品的性能、特点、设计、安装等技术还了解不够，存在不按规程安装、使用不合格施工装备、野蛮施工等现象，影响了塑料管道的设计、施工安装和应用，还造成了一些问题管道工程的出现。</w:t>
      </w:r>
    </w:p>
    <w:p w:rsidR="00CD4DE8" w:rsidRPr="00961DB4" w:rsidRDefault="00CD4DE8" w:rsidP="00CD4DE8">
      <w:pPr>
        <w:spacing w:line="420" w:lineRule="exact"/>
        <w:ind w:firstLineChars="200" w:firstLine="440"/>
        <w:rPr>
          <w:rFonts w:ascii="华文中宋" w:eastAsia="华文中宋" w:hAnsi="华文中宋" w:hint="eastAsia"/>
          <w:sz w:val="22"/>
        </w:rPr>
      </w:pPr>
      <w:r w:rsidRPr="00961DB4">
        <w:rPr>
          <w:rFonts w:ascii="华文中宋" w:eastAsia="华文中宋" w:hAnsi="华文中宋" w:hint="eastAsia"/>
          <w:sz w:val="22"/>
        </w:rPr>
        <w:lastRenderedPageBreak/>
        <w:t>6.原辅材料仍然影响行业的更好发展</w:t>
      </w:r>
    </w:p>
    <w:p w:rsidR="00CD4DE8" w:rsidRPr="00961DB4" w:rsidRDefault="00CD4DE8" w:rsidP="00CD4DE8">
      <w:pPr>
        <w:spacing w:line="420" w:lineRule="exact"/>
        <w:ind w:firstLineChars="200" w:firstLine="440"/>
        <w:rPr>
          <w:rFonts w:ascii="宋体" w:hAnsi="宋体" w:hint="eastAsia"/>
          <w:sz w:val="22"/>
        </w:rPr>
      </w:pPr>
      <w:r w:rsidRPr="00961DB4">
        <w:rPr>
          <w:rFonts w:ascii="宋体" w:hAnsi="宋体" w:hint="eastAsia"/>
          <w:sz w:val="22"/>
        </w:rPr>
        <w:t>尽管近年国内树脂和助剂行业有较大进步，但受加工技术、生产习惯和应用要求等限制，有的</w:t>
      </w:r>
      <w:r>
        <w:rPr>
          <w:rFonts w:ascii="宋体" w:hAnsi="宋体" w:hint="eastAsia"/>
          <w:sz w:val="22"/>
        </w:rPr>
        <w:t>树脂</w:t>
      </w:r>
      <w:r w:rsidRPr="00961DB4">
        <w:rPr>
          <w:rFonts w:ascii="宋体" w:hAnsi="宋体" w:hint="eastAsia"/>
          <w:sz w:val="22"/>
        </w:rPr>
        <w:t>品种依然存在着规格、数量的不足，有的</w:t>
      </w:r>
      <w:r>
        <w:rPr>
          <w:rFonts w:ascii="宋体" w:hAnsi="宋体" w:hint="eastAsia"/>
          <w:sz w:val="22"/>
        </w:rPr>
        <w:t>树脂</w:t>
      </w:r>
      <w:r w:rsidRPr="00961DB4">
        <w:rPr>
          <w:rFonts w:ascii="宋体" w:hAnsi="宋体" w:hint="eastAsia"/>
          <w:sz w:val="22"/>
        </w:rPr>
        <w:t>品种质量尚不十分稳定，有的牌号需依靠进口。PVC树脂品质进一步提升和多样化进展速度相对不快，接枝改性等高性能树脂研发进度缓慢；HDPE混配料的产量和牌号相对少，有的牌号的加工性能和产品性能还有待提高；有的PP树脂品种性能提高达不到需求；有的加工企业自行混配一些品种混配</w:t>
      </w:r>
      <w:r>
        <w:rPr>
          <w:rFonts w:ascii="宋体" w:hAnsi="宋体" w:hint="eastAsia"/>
          <w:sz w:val="22"/>
        </w:rPr>
        <w:t>料；个别色母粒料和添加剂等辅助材料甚至卫生等性能还存在问题，</w:t>
      </w:r>
      <w:r w:rsidRPr="00961DB4">
        <w:rPr>
          <w:rFonts w:ascii="宋体" w:hAnsi="宋体" w:hint="eastAsia"/>
          <w:sz w:val="22"/>
        </w:rPr>
        <w:t>使管道制品进一步提高性能受到制约。</w:t>
      </w:r>
    </w:p>
    <w:p w:rsidR="00CD4DE8" w:rsidRDefault="00CD4DE8" w:rsidP="00CD4DE8">
      <w:pPr>
        <w:spacing w:line="420" w:lineRule="exact"/>
        <w:ind w:firstLineChars="200" w:firstLine="440"/>
        <w:rPr>
          <w:rFonts w:ascii="宋体" w:hAnsi="宋体" w:hint="eastAsia"/>
          <w:sz w:val="22"/>
        </w:rPr>
      </w:pPr>
    </w:p>
    <w:p w:rsidR="00CD4DE8" w:rsidRPr="00A30420" w:rsidRDefault="00CD4DE8" w:rsidP="00CD4DE8">
      <w:pPr>
        <w:spacing w:line="420" w:lineRule="exact"/>
        <w:ind w:firstLineChars="200" w:firstLine="440"/>
        <w:rPr>
          <w:rFonts w:ascii="华文中宋" w:eastAsia="华文中宋" w:hAnsi="华文中宋" w:hint="eastAsia"/>
          <w:sz w:val="22"/>
        </w:rPr>
      </w:pPr>
      <w:r w:rsidRPr="00A30420">
        <w:rPr>
          <w:rFonts w:ascii="华文中宋" w:eastAsia="华文中宋" w:hAnsi="华文中宋" w:hint="eastAsia"/>
          <w:sz w:val="22"/>
        </w:rPr>
        <w:t>二、“十三五”期间面临</w:t>
      </w:r>
      <w:r>
        <w:rPr>
          <w:rFonts w:ascii="华文中宋" w:eastAsia="华文中宋" w:hAnsi="华文中宋" w:hint="eastAsia"/>
          <w:sz w:val="22"/>
        </w:rPr>
        <w:t>的</w:t>
      </w:r>
      <w:r w:rsidRPr="00A30420">
        <w:rPr>
          <w:rFonts w:ascii="华文中宋" w:eastAsia="华文中宋" w:hAnsi="华文中宋" w:hint="eastAsia"/>
          <w:sz w:val="22"/>
        </w:rPr>
        <w:t>形势</w:t>
      </w:r>
    </w:p>
    <w:p w:rsidR="00CD4DE8" w:rsidRPr="00A30420" w:rsidRDefault="00CD4DE8" w:rsidP="00CD4DE8">
      <w:pPr>
        <w:spacing w:line="420" w:lineRule="exact"/>
        <w:ind w:firstLineChars="200" w:firstLine="440"/>
        <w:rPr>
          <w:rFonts w:ascii="华文中宋" w:eastAsia="华文中宋" w:hAnsi="华文中宋" w:hint="eastAsia"/>
          <w:sz w:val="22"/>
        </w:rPr>
      </w:pPr>
      <w:r w:rsidRPr="00A30420">
        <w:rPr>
          <w:rFonts w:ascii="华文中宋" w:eastAsia="华文中宋" w:hAnsi="华文中宋" w:hint="eastAsia"/>
          <w:sz w:val="22"/>
        </w:rPr>
        <w:t>（一）发展机遇</w:t>
      </w:r>
    </w:p>
    <w:p w:rsidR="00CD4DE8" w:rsidRPr="00A30420" w:rsidRDefault="00CD4DE8" w:rsidP="00CD4DE8">
      <w:pPr>
        <w:spacing w:line="420" w:lineRule="exact"/>
        <w:ind w:firstLineChars="200" w:firstLine="440"/>
        <w:rPr>
          <w:rFonts w:ascii="宋体" w:hAnsi="宋体" w:hint="eastAsia"/>
          <w:sz w:val="22"/>
        </w:rPr>
      </w:pPr>
      <w:r w:rsidRPr="00A30420">
        <w:rPr>
          <w:rFonts w:ascii="宋体" w:hAnsi="宋体" w:hint="eastAsia"/>
          <w:sz w:val="22"/>
        </w:rPr>
        <w:t>“十三五”期间，塑料管</w:t>
      </w:r>
      <w:proofErr w:type="gramStart"/>
      <w:r w:rsidRPr="00A30420">
        <w:rPr>
          <w:rFonts w:ascii="宋体" w:hAnsi="宋体" w:hint="eastAsia"/>
          <w:sz w:val="22"/>
        </w:rPr>
        <w:t>道行业</w:t>
      </w:r>
      <w:proofErr w:type="gramEnd"/>
      <w:r w:rsidRPr="00A30420">
        <w:rPr>
          <w:rFonts w:ascii="宋体" w:hAnsi="宋体" w:hint="eastAsia"/>
          <w:sz w:val="22"/>
        </w:rPr>
        <w:t>仍有较好的市场机会，预期总量仍会保持适度增长。根据市场的变化，分析今后一段时间内</w:t>
      </w:r>
      <w:r>
        <w:rPr>
          <w:rFonts w:ascii="宋体" w:hAnsi="宋体" w:hint="eastAsia"/>
          <w:sz w:val="22"/>
        </w:rPr>
        <w:t>的</w:t>
      </w:r>
      <w:r w:rsidRPr="00A30420">
        <w:rPr>
          <w:rFonts w:ascii="宋体" w:hAnsi="宋体" w:hint="eastAsia"/>
          <w:sz w:val="22"/>
        </w:rPr>
        <w:t>市政建设用排水、给水、供热以及农业节水灌溉和农村饮水安全巩固提升工程等项目仍是塑料管道的主要应用领域。</w:t>
      </w:r>
    </w:p>
    <w:p w:rsidR="00CD4DE8" w:rsidRPr="00A30420" w:rsidRDefault="00CD4DE8" w:rsidP="00CD4DE8">
      <w:pPr>
        <w:spacing w:line="420" w:lineRule="exact"/>
        <w:ind w:firstLineChars="200" w:firstLine="440"/>
        <w:rPr>
          <w:rFonts w:ascii="华文中宋" w:eastAsia="华文中宋" w:hAnsi="华文中宋" w:hint="eastAsia"/>
          <w:sz w:val="22"/>
        </w:rPr>
      </w:pPr>
      <w:r w:rsidRPr="00A30420">
        <w:rPr>
          <w:rFonts w:ascii="华文中宋" w:eastAsia="华文中宋" w:hAnsi="华文中宋" w:hint="eastAsia"/>
          <w:sz w:val="22"/>
        </w:rPr>
        <w:t>1.政府工作部署会促进塑料管</w:t>
      </w:r>
      <w:proofErr w:type="gramStart"/>
      <w:r w:rsidRPr="00A30420">
        <w:rPr>
          <w:rFonts w:ascii="华文中宋" w:eastAsia="华文中宋" w:hAnsi="华文中宋" w:hint="eastAsia"/>
          <w:sz w:val="22"/>
        </w:rPr>
        <w:t>道行业</w:t>
      </w:r>
      <w:proofErr w:type="gramEnd"/>
      <w:r w:rsidRPr="00A30420">
        <w:rPr>
          <w:rFonts w:ascii="华文中宋" w:eastAsia="华文中宋" w:hAnsi="华文中宋" w:hint="eastAsia"/>
          <w:sz w:val="22"/>
        </w:rPr>
        <w:t>的进步与</w:t>
      </w:r>
      <w:r>
        <w:rPr>
          <w:rFonts w:ascii="华文中宋" w:eastAsia="华文中宋" w:hAnsi="华文中宋" w:hint="eastAsia"/>
          <w:sz w:val="22"/>
        </w:rPr>
        <w:t>产品的</w:t>
      </w:r>
      <w:r w:rsidRPr="00A30420">
        <w:rPr>
          <w:rFonts w:ascii="华文中宋" w:eastAsia="华文中宋" w:hAnsi="华文中宋" w:hint="eastAsia"/>
          <w:sz w:val="22"/>
        </w:rPr>
        <w:t>推广应用</w:t>
      </w:r>
    </w:p>
    <w:p w:rsidR="00CD4DE8" w:rsidRPr="00A30420" w:rsidRDefault="00CD4DE8" w:rsidP="00CD4DE8">
      <w:pPr>
        <w:spacing w:line="420" w:lineRule="exact"/>
        <w:ind w:firstLineChars="200" w:firstLine="440"/>
        <w:rPr>
          <w:rFonts w:ascii="宋体" w:hAnsi="宋体" w:hint="eastAsia"/>
          <w:sz w:val="22"/>
        </w:rPr>
      </w:pPr>
      <w:r w:rsidRPr="00A30420">
        <w:rPr>
          <w:rFonts w:ascii="宋体" w:hAnsi="宋体" w:hint="eastAsia"/>
          <w:sz w:val="22"/>
        </w:rPr>
        <w:t>在2016年3月5日召开的十二届全国人大四次会议上，李克强总理所作的《政府工作报告》中，明确了今后五年经济社会发展的主要目标任务，从保持经济中高速增长，推动产业迈向中高端水平、强化创新引领作用、推进新型城镇化和农业现代化、推动形成绿色生产生活方式，加快改善生态环境、深化改革开放，构建发展新体制和持续增进民生福祉，在全体人民共享发展成果六个方面提出了一系列支撑发展的重大政策、重大工程和重大项目。</w:t>
      </w:r>
    </w:p>
    <w:p w:rsidR="00CD4DE8" w:rsidRPr="00A30420" w:rsidRDefault="00CD4DE8" w:rsidP="00CD4DE8">
      <w:pPr>
        <w:spacing w:line="420" w:lineRule="exact"/>
        <w:ind w:firstLineChars="200" w:firstLine="440"/>
        <w:rPr>
          <w:rFonts w:ascii="宋体" w:hAnsi="宋体" w:hint="eastAsia"/>
          <w:sz w:val="22"/>
        </w:rPr>
      </w:pPr>
      <w:r w:rsidRPr="00A30420">
        <w:rPr>
          <w:rFonts w:ascii="宋体" w:hAnsi="宋体" w:hint="eastAsia"/>
          <w:sz w:val="22"/>
        </w:rPr>
        <w:t>其中，加快推进产业结构优化升级，实施一批技术水平高、带动能力强的重大工程；建设一批高水平的国家科学中心和技术创新中心，培育壮大一批有国际竞争力的创新型领军企业；加快建设质量强国、制造强国；深入推进以人为核心的新型城镇化，实现1亿左右农业转移人口和其他常住人口在城镇落户，完成约1亿人居住的棚户区和城中村改造，</w:t>
      </w:r>
      <w:proofErr w:type="gramStart"/>
      <w:r w:rsidRPr="00A30420">
        <w:rPr>
          <w:rFonts w:ascii="宋体" w:hAnsi="宋体" w:hint="eastAsia"/>
          <w:sz w:val="22"/>
        </w:rPr>
        <w:t>引导约</w:t>
      </w:r>
      <w:proofErr w:type="gramEnd"/>
      <w:r w:rsidRPr="00A30420">
        <w:rPr>
          <w:rFonts w:ascii="宋体" w:hAnsi="宋体" w:hint="eastAsia"/>
          <w:sz w:val="22"/>
        </w:rPr>
        <w:t>1亿人在中西部地区就近城镇化；实施一批水利等工程；加强重大基础设施建设，高铁营业里程达到3万公里，新建改建高速公路通车里程约3万公里；实现城乡宽带网络全覆盖；生态环境质量总体改善；完善住房保障体系，城镇棚户区住房改造2000万套等政策和措施，都会为</w:t>
      </w:r>
      <w:r>
        <w:rPr>
          <w:rFonts w:ascii="宋体" w:hAnsi="宋体" w:hint="eastAsia"/>
          <w:sz w:val="22"/>
        </w:rPr>
        <w:t>塑料管</w:t>
      </w:r>
      <w:proofErr w:type="gramStart"/>
      <w:r>
        <w:rPr>
          <w:rFonts w:ascii="宋体" w:hAnsi="宋体" w:hint="eastAsia"/>
          <w:sz w:val="22"/>
        </w:rPr>
        <w:t>道</w:t>
      </w:r>
      <w:r w:rsidRPr="00A30420">
        <w:rPr>
          <w:rFonts w:ascii="宋体" w:hAnsi="宋体" w:hint="eastAsia"/>
          <w:sz w:val="22"/>
        </w:rPr>
        <w:t>行业</w:t>
      </w:r>
      <w:proofErr w:type="gramEnd"/>
      <w:r w:rsidRPr="00A30420">
        <w:rPr>
          <w:rFonts w:ascii="宋体" w:hAnsi="宋体" w:hint="eastAsia"/>
          <w:sz w:val="22"/>
        </w:rPr>
        <w:t>的健康发展和应用市场的进一步拓展起到促进作用。</w:t>
      </w:r>
    </w:p>
    <w:p w:rsidR="00CD4DE8" w:rsidRPr="00A30420" w:rsidRDefault="00CD4DE8" w:rsidP="00CD4DE8">
      <w:pPr>
        <w:spacing w:line="420" w:lineRule="exact"/>
        <w:ind w:firstLineChars="200" w:firstLine="440"/>
        <w:rPr>
          <w:rFonts w:ascii="宋体" w:hAnsi="宋体" w:hint="eastAsia"/>
          <w:sz w:val="22"/>
        </w:rPr>
      </w:pPr>
      <w:smartTag w:uri="urn:schemas-microsoft-com:office:smarttags" w:element="chsdate">
        <w:smartTagPr>
          <w:attr w:name="Year" w:val="2015"/>
          <w:attr w:name="Month" w:val="12"/>
          <w:attr w:name="Day" w:val="20"/>
          <w:attr w:name="IsLunarDate" w:val="False"/>
          <w:attr w:name="IsROCDate" w:val="False"/>
        </w:smartTagPr>
        <w:r w:rsidRPr="00A30420">
          <w:rPr>
            <w:rFonts w:ascii="宋体" w:hAnsi="宋体" w:hint="eastAsia"/>
            <w:sz w:val="22"/>
          </w:rPr>
          <w:t>2015年12月20日</w:t>
        </w:r>
      </w:smartTag>
      <w:r w:rsidRPr="00A30420">
        <w:rPr>
          <w:rFonts w:ascii="宋体" w:hAnsi="宋体" w:hint="eastAsia"/>
          <w:sz w:val="22"/>
        </w:rPr>
        <w:t>至21</w:t>
      </w:r>
      <w:r>
        <w:rPr>
          <w:rFonts w:ascii="宋体" w:hAnsi="宋体" w:hint="eastAsia"/>
          <w:sz w:val="22"/>
        </w:rPr>
        <w:t>日在北京举行的中央城市工作会议</w:t>
      </w:r>
      <w:r w:rsidRPr="00A30420">
        <w:rPr>
          <w:rFonts w:ascii="宋体" w:hAnsi="宋体" w:hint="eastAsia"/>
          <w:sz w:val="22"/>
        </w:rPr>
        <w:t>提出，要提升建设水平，加强城市地下和地上基础设施建设，建设海绵城市，加快棚户区和危房改造，有序推进老旧住宅小区综合整治，力争到2020年基本完成现有城镇棚户区、城中村和危房改造，</w:t>
      </w:r>
      <w:r w:rsidRPr="00A30420">
        <w:rPr>
          <w:rFonts w:ascii="宋体" w:hAnsi="宋体" w:hint="eastAsia"/>
          <w:sz w:val="22"/>
        </w:rPr>
        <w:lastRenderedPageBreak/>
        <w:t>推进城市绿色发展，提高建筑标准和工程质量，高度重视建筑节能。</w:t>
      </w:r>
    </w:p>
    <w:p w:rsidR="00CD4DE8" w:rsidRPr="005046C8" w:rsidRDefault="00CD4DE8" w:rsidP="00CD4DE8">
      <w:pPr>
        <w:spacing w:line="420" w:lineRule="exact"/>
        <w:ind w:firstLineChars="200" w:firstLine="440"/>
        <w:rPr>
          <w:rFonts w:ascii="华文中宋" w:eastAsia="华文中宋" w:hAnsi="华文中宋" w:hint="eastAsia"/>
          <w:sz w:val="22"/>
        </w:rPr>
      </w:pPr>
      <w:r w:rsidRPr="005046C8">
        <w:rPr>
          <w:rFonts w:ascii="华文中宋" w:eastAsia="华文中宋" w:hAnsi="华文中宋" w:hint="eastAsia"/>
          <w:sz w:val="22"/>
        </w:rPr>
        <w:t>2.计划实施的多个重大工程及项目与塑料管</w:t>
      </w:r>
      <w:proofErr w:type="gramStart"/>
      <w:r w:rsidRPr="005046C8">
        <w:rPr>
          <w:rFonts w:ascii="华文中宋" w:eastAsia="华文中宋" w:hAnsi="华文中宋" w:hint="eastAsia"/>
          <w:sz w:val="22"/>
        </w:rPr>
        <w:t>道行业</w:t>
      </w:r>
      <w:proofErr w:type="gramEnd"/>
      <w:r w:rsidRPr="005046C8">
        <w:rPr>
          <w:rFonts w:ascii="华文中宋" w:eastAsia="华文中宋" w:hAnsi="华文中宋" w:hint="eastAsia"/>
          <w:sz w:val="22"/>
        </w:rPr>
        <w:t>密切相关</w:t>
      </w:r>
    </w:p>
    <w:p w:rsidR="00CD4DE8" w:rsidRPr="005046C8" w:rsidRDefault="00CD4DE8" w:rsidP="00CD4DE8">
      <w:pPr>
        <w:spacing w:line="420" w:lineRule="exact"/>
        <w:ind w:firstLineChars="200" w:firstLine="440"/>
        <w:rPr>
          <w:rFonts w:ascii="宋体" w:hAnsi="宋体" w:hint="eastAsia"/>
          <w:sz w:val="22"/>
        </w:rPr>
      </w:pPr>
      <w:r w:rsidRPr="005046C8">
        <w:rPr>
          <w:rFonts w:ascii="宋体" w:hAnsi="宋体" w:hint="eastAsia"/>
          <w:sz w:val="22"/>
        </w:rPr>
        <w:t>十二届全国人大四次会议审议通过的《国民经济和社会发展第十三个五年规划纲要》中提出，未来五年</w:t>
      </w:r>
      <w:r>
        <w:rPr>
          <w:rFonts w:ascii="宋体" w:hAnsi="宋体" w:hint="eastAsia"/>
          <w:sz w:val="22"/>
        </w:rPr>
        <w:t>，</w:t>
      </w:r>
      <w:r w:rsidRPr="005046C8">
        <w:rPr>
          <w:rFonts w:ascii="宋体" w:hAnsi="宋体" w:hint="eastAsia"/>
          <w:sz w:val="22"/>
        </w:rPr>
        <w:t>中国</w:t>
      </w:r>
      <w:r>
        <w:rPr>
          <w:rFonts w:ascii="宋体" w:hAnsi="宋体" w:hint="eastAsia"/>
          <w:sz w:val="22"/>
        </w:rPr>
        <w:t>将</w:t>
      </w:r>
      <w:r w:rsidRPr="005046C8">
        <w:rPr>
          <w:rFonts w:ascii="宋体" w:hAnsi="宋体" w:hint="eastAsia"/>
          <w:sz w:val="22"/>
        </w:rPr>
        <w:t>计划实施多方面重大工程及项目</w:t>
      </w:r>
      <w:r>
        <w:rPr>
          <w:rFonts w:ascii="宋体" w:hAnsi="宋体" w:hint="eastAsia"/>
          <w:sz w:val="22"/>
        </w:rPr>
        <w:t>，</w:t>
      </w:r>
      <w:r w:rsidRPr="005046C8">
        <w:rPr>
          <w:rFonts w:ascii="宋体" w:hAnsi="宋体" w:hint="eastAsia"/>
          <w:sz w:val="22"/>
        </w:rPr>
        <w:t>涉及到科技、装备制造、农业、环保、交通、能源、人才、文化和教育等多个领域，将对中国经济、社会和民生等各方面产生深远影响。其中的实施创新驱动发展战略、推进农业现代化、优化现代产业体系、拓展网络经济空间、构筑现代基础设施网络、推进新型城镇化、构建全方位开放新格局、加快改善生态环境、全力实施脱贫攻坚、加强和创新社会治理等部分都与塑料管</w:t>
      </w:r>
      <w:proofErr w:type="gramStart"/>
      <w:r w:rsidRPr="005046C8">
        <w:rPr>
          <w:rFonts w:ascii="宋体" w:hAnsi="宋体" w:hint="eastAsia"/>
          <w:sz w:val="22"/>
        </w:rPr>
        <w:t>道行业</w:t>
      </w:r>
      <w:proofErr w:type="gramEnd"/>
      <w:r w:rsidRPr="005046C8">
        <w:rPr>
          <w:rFonts w:ascii="宋体" w:hAnsi="宋体" w:hint="eastAsia"/>
          <w:sz w:val="22"/>
        </w:rPr>
        <w:t>密切相关，会促进塑料管</w:t>
      </w:r>
      <w:proofErr w:type="gramStart"/>
      <w:r w:rsidRPr="005046C8">
        <w:rPr>
          <w:rFonts w:ascii="宋体" w:hAnsi="宋体" w:hint="eastAsia"/>
          <w:sz w:val="22"/>
        </w:rPr>
        <w:t>道行业</w:t>
      </w:r>
      <w:proofErr w:type="gramEnd"/>
      <w:r w:rsidRPr="005046C8">
        <w:rPr>
          <w:rFonts w:ascii="宋体" w:hAnsi="宋体" w:hint="eastAsia"/>
          <w:sz w:val="22"/>
        </w:rPr>
        <w:t>的技术水平提升和健康发展，促进塑料管道应用市场的进一步拓展。</w:t>
      </w:r>
    </w:p>
    <w:p w:rsidR="00CD4DE8" w:rsidRPr="005046C8" w:rsidRDefault="00CD4DE8" w:rsidP="00CD4DE8">
      <w:pPr>
        <w:spacing w:line="420" w:lineRule="exact"/>
        <w:ind w:firstLineChars="200" w:firstLine="440"/>
        <w:rPr>
          <w:rFonts w:ascii="宋体" w:hAnsi="宋体" w:hint="eastAsia"/>
          <w:sz w:val="22"/>
        </w:rPr>
      </w:pPr>
      <w:r w:rsidRPr="005046C8">
        <w:rPr>
          <w:rFonts w:ascii="宋体" w:hAnsi="宋体" w:hint="eastAsia"/>
          <w:sz w:val="22"/>
        </w:rPr>
        <w:t>其中</w:t>
      </w:r>
      <w:r>
        <w:rPr>
          <w:rFonts w:ascii="宋体" w:hAnsi="宋体" w:hint="eastAsia"/>
          <w:sz w:val="22"/>
        </w:rPr>
        <w:t>，</w:t>
      </w:r>
      <w:r w:rsidRPr="005046C8">
        <w:rPr>
          <w:rFonts w:ascii="宋体" w:hAnsi="宋体" w:hint="eastAsia"/>
          <w:sz w:val="22"/>
        </w:rPr>
        <w:t>新增高效节水灌溉面积1亿亩、建设高速大容量光通信传输系统、加快推进国家高速公路网建设、建成北京新机场、新增民用运输机场50个以上、新增城市轨道交通运营里程约3000公里、核电运行装机容量达到5800万千瓦、农田有效灌溉面积达到10亿亩以上、推进南水北调东中线后续工程建设、推进1亿左右农业转移人口和其他常住人口在城镇落户、加快推进约1亿人居住的棚户区和城中村改造</w:t>
      </w:r>
      <w:r>
        <w:rPr>
          <w:rFonts w:ascii="宋体" w:hAnsi="宋体" w:hint="eastAsia"/>
          <w:sz w:val="22"/>
        </w:rPr>
        <w:t>、</w:t>
      </w:r>
      <w:proofErr w:type="gramStart"/>
      <w:r w:rsidRPr="005046C8">
        <w:rPr>
          <w:rFonts w:ascii="宋体" w:hAnsi="宋体" w:hint="eastAsia"/>
          <w:sz w:val="22"/>
        </w:rPr>
        <w:t>引导约</w:t>
      </w:r>
      <w:proofErr w:type="gramEnd"/>
      <w:r w:rsidRPr="005046C8">
        <w:rPr>
          <w:rFonts w:ascii="宋体" w:hAnsi="宋体" w:hint="eastAsia"/>
          <w:sz w:val="22"/>
        </w:rPr>
        <w:t>1亿人在中西部地区就近城镇化、建设海绵城市、建设地下管廊（网）、农村自来水普及率达到80%、新增用气450亿立方米等具体项目</w:t>
      </w:r>
      <w:r>
        <w:rPr>
          <w:rFonts w:ascii="宋体" w:hAnsi="宋体" w:hint="eastAsia"/>
          <w:sz w:val="22"/>
        </w:rPr>
        <w:t>，</w:t>
      </w:r>
      <w:r w:rsidRPr="005046C8">
        <w:rPr>
          <w:rFonts w:ascii="宋体" w:hAnsi="宋体" w:hint="eastAsia"/>
          <w:sz w:val="22"/>
        </w:rPr>
        <w:t>都会给塑料管道的应用市场开拓带来重大机遇。</w:t>
      </w:r>
    </w:p>
    <w:p w:rsidR="00CD4DE8" w:rsidRPr="001A0215" w:rsidRDefault="00CD4DE8" w:rsidP="00CD4DE8">
      <w:pPr>
        <w:spacing w:line="420" w:lineRule="exact"/>
        <w:ind w:firstLineChars="200" w:firstLine="440"/>
        <w:rPr>
          <w:rFonts w:ascii="华文中宋" w:eastAsia="华文中宋" w:hAnsi="华文中宋" w:hint="eastAsia"/>
          <w:sz w:val="22"/>
        </w:rPr>
      </w:pPr>
      <w:r w:rsidRPr="001A0215">
        <w:rPr>
          <w:rFonts w:ascii="华文中宋" w:eastAsia="华文中宋" w:hAnsi="华文中宋" w:hint="eastAsia"/>
          <w:sz w:val="22"/>
        </w:rPr>
        <w:t>3.海绵城市建设</w:t>
      </w:r>
    </w:p>
    <w:p w:rsidR="00CD4DE8" w:rsidRPr="001A0215" w:rsidRDefault="00CD4DE8" w:rsidP="00CD4DE8">
      <w:pPr>
        <w:spacing w:line="420" w:lineRule="exact"/>
        <w:ind w:firstLineChars="200" w:firstLine="440"/>
        <w:rPr>
          <w:rFonts w:ascii="宋体" w:hAnsi="宋体" w:hint="eastAsia"/>
          <w:sz w:val="22"/>
        </w:rPr>
      </w:pPr>
      <w:r w:rsidRPr="001A0215">
        <w:rPr>
          <w:rFonts w:ascii="宋体" w:hAnsi="宋体" w:hint="eastAsia"/>
          <w:sz w:val="22"/>
        </w:rPr>
        <w:t>海绵城市是指城市在适应环境变化和应对自然灾害等方面具有良好的“弹性”，下雨时能够吸水、蓄水、渗水、净水，解决极端天气</w:t>
      </w:r>
      <w:r>
        <w:rPr>
          <w:rFonts w:ascii="宋体" w:hAnsi="宋体" w:hint="eastAsia"/>
          <w:sz w:val="22"/>
        </w:rPr>
        <w:t>中</w:t>
      </w:r>
      <w:r w:rsidRPr="001A0215">
        <w:rPr>
          <w:rFonts w:ascii="宋体" w:hAnsi="宋体" w:hint="eastAsia"/>
          <w:sz w:val="22"/>
        </w:rPr>
        <w:t>，一些城市由于原来的排水等基础设施相对老旧</w:t>
      </w:r>
      <w:r>
        <w:rPr>
          <w:rFonts w:ascii="宋体" w:hAnsi="宋体" w:hint="eastAsia"/>
          <w:sz w:val="22"/>
        </w:rPr>
        <w:t>而</w:t>
      </w:r>
      <w:r w:rsidRPr="001A0215">
        <w:rPr>
          <w:rFonts w:ascii="宋体" w:hAnsi="宋体" w:hint="eastAsia"/>
          <w:sz w:val="22"/>
        </w:rPr>
        <w:t>出现城市内涝</w:t>
      </w:r>
      <w:r>
        <w:rPr>
          <w:rFonts w:ascii="宋体" w:hAnsi="宋体" w:hint="eastAsia"/>
          <w:sz w:val="22"/>
        </w:rPr>
        <w:t>等问题</w:t>
      </w:r>
      <w:r w:rsidRPr="001A0215">
        <w:rPr>
          <w:rFonts w:ascii="宋体" w:hAnsi="宋体" w:hint="eastAsia"/>
          <w:sz w:val="22"/>
        </w:rPr>
        <w:t>。在确保城市排水防涝安全的前提下，最大限度地实现雨水在城市区域的积存，并经过渗透和净化处理</w:t>
      </w:r>
      <w:r>
        <w:rPr>
          <w:rFonts w:ascii="宋体" w:hAnsi="宋体" w:hint="eastAsia"/>
          <w:sz w:val="22"/>
        </w:rPr>
        <w:t>，</w:t>
      </w:r>
      <w:r w:rsidRPr="001A0215">
        <w:rPr>
          <w:rFonts w:ascii="宋体" w:hAnsi="宋体" w:hint="eastAsia"/>
          <w:sz w:val="22"/>
        </w:rPr>
        <w:t>需要时将收集、蓄存的水加以利用，既节约了珍贵的水资源，促进了雨水资源的充分利用，还保护和改善了城市的生态环境。</w:t>
      </w:r>
    </w:p>
    <w:p w:rsidR="00CD4DE8" w:rsidRPr="001A0215" w:rsidRDefault="00CD4DE8" w:rsidP="00CD4DE8">
      <w:pPr>
        <w:spacing w:line="420" w:lineRule="exact"/>
        <w:ind w:firstLineChars="200" w:firstLine="440"/>
        <w:rPr>
          <w:rFonts w:ascii="宋体" w:hAnsi="宋体" w:hint="eastAsia"/>
          <w:sz w:val="22"/>
        </w:rPr>
      </w:pPr>
      <w:r w:rsidRPr="001A0215">
        <w:rPr>
          <w:rFonts w:ascii="宋体" w:hAnsi="宋体" w:hint="eastAsia"/>
          <w:sz w:val="22"/>
        </w:rPr>
        <w:t>2014年10月，住建部提出《海绵城市建设技术指南</w:t>
      </w:r>
      <w:r>
        <w:rPr>
          <w:rFonts w:ascii="宋体" w:hAnsi="宋体" w:hint="eastAsia"/>
          <w:sz w:val="22"/>
        </w:rPr>
        <w:t>——</w:t>
      </w:r>
      <w:r w:rsidRPr="001A0215">
        <w:rPr>
          <w:rFonts w:ascii="宋体" w:hAnsi="宋体" w:hint="eastAsia"/>
          <w:sz w:val="22"/>
        </w:rPr>
        <w:t>低影响开发雨水系统构建（试行）》</w:t>
      </w:r>
      <w:r>
        <w:rPr>
          <w:rFonts w:ascii="宋体" w:hAnsi="宋体" w:hint="eastAsia"/>
          <w:sz w:val="22"/>
        </w:rPr>
        <w:t>；</w:t>
      </w:r>
      <w:r w:rsidRPr="001A0215">
        <w:rPr>
          <w:rFonts w:ascii="宋体" w:hAnsi="宋体" w:hint="eastAsia"/>
          <w:sz w:val="22"/>
        </w:rPr>
        <w:t>2015年4月</w:t>
      </w:r>
      <w:r>
        <w:rPr>
          <w:rFonts w:ascii="宋体" w:hAnsi="宋体" w:hint="eastAsia"/>
          <w:sz w:val="22"/>
        </w:rPr>
        <w:t>，</w:t>
      </w:r>
      <w:r w:rsidRPr="001A0215">
        <w:rPr>
          <w:rFonts w:ascii="宋体" w:hAnsi="宋体" w:hint="eastAsia"/>
          <w:sz w:val="22"/>
        </w:rPr>
        <w:t>确定16个城市进行海绵城市建设先行试点工作</w:t>
      </w:r>
      <w:r>
        <w:rPr>
          <w:rFonts w:ascii="宋体" w:hAnsi="宋体" w:hint="eastAsia"/>
          <w:sz w:val="22"/>
        </w:rPr>
        <w:t>；</w:t>
      </w:r>
      <w:smartTag w:uri="urn:schemas-microsoft-com:office:smarttags" w:element="chsdate">
        <w:smartTagPr>
          <w:attr w:name="Year" w:val="2015"/>
          <w:attr w:name="Month" w:val="10"/>
          <w:attr w:name="Day" w:val="16"/>
          <w:attr w:name="IsLunarDate" w:val="False"/>
          <w:attr w:name="IsROCDate" w:val="False"/>
        </w:smartTagPr>
        <w:r w:rsidRPr="001A0215">
          <w:rPr>
            <w:rFonts w:ascii="宋体" w:hAnsi="宋体" w:hint="eastAsia"/>
            <w:sz w:val="22"/>
          </w:rPr>
          <w:t>2015年10月16日</w:t>
        </w:r>
      </w:smartTag>
      <w:r w:rsidRPr="001A0215">
        <w:rPr>
          <w:rFonts w:ascii="宋体" w:hAnsi="宋体" w:hint="eastAsia"/>
          <w:sz w:val="22"/>
        </w:rPr>
        <w:t>，国务院办公厅发出《关于推进海绵城市建设的指导意见（国办发[2015]75号）》</w:t>
      </w:r>
      <w:r>
        <w:rPr>
          <w:rFonts w:ascii="宋体" w:hAnsi="宋体" w:hint="eastAsia"/>
          <w:sz w:val="22"/>
        </w:rPr>
        <w:t>；</w:t>
      </w:r>
      <w:smartTag w:uri="urn:schemas-microsoft-com:office:smarttags" w:element="chsdate">
        <w:smartTagPr>
          <w:attr w:name="Year" w:val="2016"/>
          <w:attr w:name="Month" w:val="2"/>
          <w:attr w:name="Day" w:val="25"/>
          <w:attr w:name="IsLunarDate" w:val="False"/>
          <w:attr w:name="IsROCDate" w:val="False"/>
        </w:smartTagPr>
        <w:r w:rsidRPr="001A0215">
          <w:rPr>
            <w:rFonts w:ascii="宋体" w:hAnsi="宋体" w:hint="eastAsia"/>
            <w:sz w:val="22"/>
          </w:rPr>
          <w:t>2016年2月25日</w:t>
        </w:r>
      </w:smartTag>
      <w:r w:rsidRPr="001A0215">
        <w:rPr>
          <w:rFonts w:ascii="宋体" w:hAnsi="宋体" w:hint="eastAsia"/>
          <w:sz w:val="22"/>
        </w:rPr>
        <w:t>，财政部办公厅</w:t>
      </w:r>
      <w:r w:rsidRPr="00461150">
        <w:rPr>
          <w:rFonts w:ascii="宋体" w:hAnsi="宋体" w:hint="eastAsia"/>
          <w:spacing w:val="2"/>
          <w:sz w:val="22"/>
        </w:rPr>
        <w:t>、住房城乡建设部办公厅和水利部办公厅联合发出《关于开展2016年中央财政支持海绵城市建设试点工作的通知（财办建[2016]25号）》，决定启动2016年中央财政支持海绵城市建设试点工作；</w:t>
      </w:r>
      <w:smartTag w:uri="urn:schemas-microsoft-com:office:smarttags" w:element="chsdate">
        <w:smartTagPr>
          <w:attr w:name="Year" w:val="2016"/>
          <w:attr w:name="Month" w:val="3"/>
          <w:attr w:name="Day" w:val="11"/>
          <w:attr w:name="IsLunarDate" w:val="False"/>
          <w:attr w:name="IsROCDate" w:val="False"/>
        </w:smartTagPr>
        <w:r w:rsidRPr="00461150">
          <w:rPr>
            <w:rFonts w:ascii="宋体" w:hAnsi="宋体" w:hint="eastAsia"/>
            <w:spacing w:val="2"/>
            <w:sz w:val="22"/>
          </w:rPr>
          <w:t>2016年3月11日</w:t>
        </w:r>
      </w:smartTag>
      <w:r w:rsidRPr="00461150">
        <w:rPr>
          <w:rFonts w:ascii="宋体" w:hAnsi="宋体" w:hint="eastAsia"/>
          <w:spacing w:val="2"/>
          <w:sz w:val="22"/>
        </w:rPr>
        <w:t>，住建部发出《海绵城市专项规划编制暂行规定（建规[2016]50号）》。这些政策为塑料雨水收集模块、蓄水装置、塑料检查井、相关用途塑料管道系统等产品的大量应用创造了条件。</w:t>
      </w:r>
    </w:p>
    <w:p w:rsidR="00CD4DE8" w:rsidRPr="00AB2D18" w:rsidRDefault="00CD4DE8" w:rsidP="00CD4DE8">
      <w:pPr>
        <w:spacing w:line="420" w:lineRule="exact"/>
        <w:ind w:firstLineChars="200" w:firstLine="440"/>
        <w:rPr>
          <w:rFonts w:ascii="华文中宋" w:eastAsia="华文中宋" w:hAnsi="华文中宋" w:hint="eastAsia"/>
          <w:sz w:val="22"/>
        </w:rPr>
      </w:pPr>
      <w:r w:rsidRPr="00AB2D18">
        <w:rPr>
          <w:rFonts w:ascii="华文中宋" w:eastAsia="华文中宋" w:hAnsi="华文中宋" w:hint="eastAsia"/>
          <w:sz w:val="22"/>
        </w:rPr>
        <w:lastRenderedPageBreak/>
        <w:t>4.加强城市地下管线建设和管理</w:t>
      </w:r>
    </w:p>
    <w:p w:rsidR="00CD4DE8" w:rsidRPr="00AB2D18" w:rsidRDefault="00CD4DE8" w:rsidP="00CD4DE8">
      <w:pPr>
        <w:spacing w:line="420" w:lineRule="exact"/>
        <w:ind w:firstLineChars="200" w:firstLine="440"/>
        <w:rPr>
          <w:rFonts w:ascii="宋体" w:hAnsi="宋体" w:hint="eastAsia"/>
          <w:sz w:val="22"/>
        </w:rPr>
      </w:pPr>
      <w:r w:rsidRPr="00AB2D18">
        <w:rPr>
          <w:rFonts w:ascii="宋体" w:hAnsi="宋体" w:hint="eastAsia"/>
          <w:sz w:val="22"/>
        </w:rPr>
        <w:t>2014年6月，国务院办公厅发出《关于加强城市地下管线建设管理的指导意见（国办发[2014]27</w:t>
      </w:r>
      <w:r>
        <w:rPr>
          <w:rFonts w:ascii="宋体" w:hAnsi="宋体" w:hint="eastAsia"/>
          <w:sz w:val="22"/>
        </w:rPr>
        <w:t>号）》，提出</w:t>
      </w:r>
      <w:r w:rsidRPr="00AB2D18">
        <w:rPr>
          <w:rFonts w:ascii="宋体" w:hAnsi="宋体" w:hint="eastAsia"/>
          <w:sz w:val="22"/>
        </w:rPr>
        <w:t>力争用5年时间，完成城市地下老旧管网改造</w:t>
      </w:r>
      <w:r>
        <w:rPr>
          <w:rFonts w:ascii="宋体" w:hAnsi="宋体" w:hint="eastAsia"/>
          <w:sz w:val="22"/>
        </w:rPr>
        <w:t>；</w:t>
      </w:r>
      <w:r w:rsidRPr="00AB2D18">
        <w:rPr>
          <w:rFonts w:ascii="宋体" w:hAnsi="宋体" w:hint="eastAsia"/>
          <w:sz w:val="22"/>
        </w:rPr>
        <w:t>用10年左右时间，建成较为完善的城市地下管线体系。</w:t>
      </w:r>
    </w:p>
    <w:p w:rsidR="00CD4DE8" w:rsidRPr="00AB2D18" w:rsidRDefault="00CD4DE8" w:rsidP="00CD4DE8">
      <w:pPr>
        <w:spacing w:line="420" w:lineRule="exact"/>
        <w:ind w:firstLineChars="200" w:firstLine="440"/>
        <w:rPr>
          <w:rFonts w:ascii="宋体" w:hAnsi="宋体" w:hint="eastAsia"/>
          <w:sz w:val="22"/>
        </w:rPr>
      </w:pPr>
      <w:r w:rsidRPr="00AB2D18">
        <w:rPr>
          <w:rFonts w:ascii="宋体" w:hAnsi="宋体" w:hint="eastAsia"/>
          <w:sz w:val="22"/>
        </w:rPr>
        <w:t>2015年4月</w:t>
      </w:r>
      <w:r>
        <w:rPr>
          <w:rFonts w:ascii="宋体" w:hAnsi="宋体" w:hint="eastAsia"/>
          <w:sz w:val="22"/>
        </w:rPr>
        <w:t>，</w:t>
      </w:r>
      <w:r w:rsidRPr="00AB2D18">
        <w:rPr>
          <w:rFonts w:ascii="宋体" w:hAnsi="宋体" w:hint="eastAsia"/>
          <w:sz w:val="22"/>
        </w:rPr>
        <w:t>住建部公示了2015年地下综合管廊十个试点城市名单，计划3年内建设地下综合管廊389公里，总投资351亿元。据统计，目前全国共有69个城市在建地下综合管廊，约1000公里，总投资约880亿元。</w:t>
      </w:r>
    </w:p>
    <w:p w:rsidR="00CD4DE8" w:rsidRPr="00AB2D18" w:rsidRDefault="00CD4DE8" w:rsidP="00CD4DE8">
      <w:pPr>
        <w:spacing w:line="420" w:lineRule="exact"/>
        <w:ind w:firstLineChars="200" w:firstLine="440"/>
        <w:rPr>
          <w:rFonts w:ascii="宋体" w:hAnsi="宋体" w:hint="eastAsia"/>
          <w:sz w:val="22"/>
        </w:rPr>
      </w:pPr>
      <w:smartTag w:uri="urn:schemas-microsoft-com:office:smarttags" w:element="chsdate">
        <w:smartTagPr>
          <w:attr w:name="IsROCDate" w:val="False"/>
          <w:attr w:name="IsLunarDate" w:val="False"/>
          <w:attr w:name="Day" w:val="5"/>
          <w:attr w:name="Month" w:val="3"/>
          <w:attr w:name="Year" w:val="2016"/>
        </w:smartTagPr>
        <w:r w:rsidRPr="00AB2D18">
          <w:rPr>
            <w:rFonts w:ascii="宋体" w:hAnsi="宋体" w:hint="eastAsia"/>
            <w:sz w:val="22"/>
          </w:rPr>
          <w:t>2016年3月5日</w:t>
        </w:r>
      </w:smartTag>
      <w:r w:rsidRPr="00AB2D18">
        <w:rPr>
          <w:rFonts w:ascii="宋体" w:hAnsi="宋体" w:hint="eastAsia"/>
          <w:sz w:val="22"/>
        </w:rPr>
        <w:t>，李克强总理在十二届全国人大四次会议所作的《政府工作报告》中提出，2016年要开工建设城市地下综合管廊2000公里以上。</w:t>
      </w:r>
    </w:p>
    <w:p w:rsidR="00CD4DE8" w:rsidRPr="00AA2FCF" w:rsidRDefault="00CD4DE8" w:rsidP="00CD4DE8">
      <w:pPr>
        <w:spacing w:line="420" w:lineRule="exact"/>
        <w:ind w:firstLineChars="200" w:firstLine="440"/>
        <w:rPr>
          <w:rFonts w:ascii="华文中宋" w:eastAsia="华文中宋" w:hAnsi="华文中宋" w:hint="eastAsia"/>
          <w:sz w:val="22"/>
        </w:rPr>
      </w:pPr>
      <w:r w:rsidRPr="00AA2FCF">
        <w:rPr>
          <w:rFonts w:ascii="华文中宋" w:eastAsia="华文中宋" w:hAnsi="华文中宋" w:hint="eastAsia"/>
          <w:sz w:val="22"/>
        </w:rPr>
        <w:t>5.棚户区改造计划</w:t>
      </w:r>
    </w:p>
    <w:p w:rsidR="00CD4DE8" w:rsidRPr="00AA2FCF" w:rsidRDefault="00CD4DE8" w:rsidP="00CD4DE8">
      <w:pPr>
        <w:spacing w:line="420" w:lineRule="exact"/>
        <w:ind w:firstLineChars="200" w:firstLine="440"/>
        <w:rPr>
          <w:rFonts w:ascii="宋体" w:hAnsi="宋体" w:hint="eastAsia"/>
          <w:sz w:val="22"/>
        </w:rPr>
      </w:pPr>
      <w:smartTag w:uri="urn:schemas-microsoft-com:office:smarttags" w:element="chsdate">
        <w:smartTagPr>
          <w:attr w:name="IsROCDate" w:val="False"/>
          <w:attr w:name="IsLunarDate" w:val="False"/>
          <w:attr w:name="Day" w:val="17"/>
          <w:attr w:name="Month" w:val="6"/>
          <w:attr w:name="Year" w:val="2015"/>
        </w:smartTagPr>
        <w:r w:rsidRPr="00AA2FCF">
          <w:rPr>
            <w:rFonts w:ascii="宋体" w:hAnsi="宋体" w:hint="eastAsia"/>
            <w:sz w:val="22"/>
          </w:rPr>
          <w:t>2015年6月17日</w:t>
        </w:r>
      </w:smartTag>
      <w:r w:rsidRPr="00AA2FCF">
        <w:rPr>
          <w:rFonts w:ascii="宋体" w:hAnsi="宋体" w:hint="eastAsia"/>
          <w:sz w:val="22"/>
        </w:rPr>
        <w:t>召开的国务院常务会议决定，进一步强化城镇棚户区和城乡危房改造及配套基础设施建设。增加安排中央投资，重点投向城区老工业区和独立工矿区改造搬迁等7类重大工程建设。计划三年内改造包括城市危房、城中村在内的各类棚户区住房1800万套，农村危房1060万套，同步规划和建设公共交通、水气热、通讯等配套设施。</w:t>
      </w:r>
    </w:p>
    <w:p w:rsidR="00CD4DE8" w:rsidRPr="00AA2FCF" w:rsidRDefault="00CD4DE8" w:rsidP="00CD4DE8">
      <w:pPr>
        <w:spacing w:line="420" w:lineRule="exact"/>
        <w:ind w:firstLineChars="200" w:firstLine="440"/>
        <w:rPr>
          <w:rFonts w:ascii="宋体" w:hAnsi="宋体" w:hint="eastAsia"/>
          <w:sz w:val="22"/>
        </w:rPr>
      </w:pPr>
      <w:r w:rsidRPr="00AA2FCF">
        <w:rPr>
          <w:rFonts w:ascii="宋体" w:hAnsi="宋体" w:hint="eastAsia"/>
          <w:sz w:val="22"/>
        </w:rPr>
        <w:t>李克强总理在《政府工作报告》中也提出要深入推进新型城镇化，重点抓好农业转移人口市民化、推进城镇保障性安居工程建设和房地产市场平稳健康发展工作，2016年实现棚户区住房改造600万套。</w:t>
      </w:r>
    </w:p>
    <w:p w:rsidR="00CD4DE8" w:rsidRPr="00AA2FCF" w:rsidRDefault="00CD4DE8" w:rsidP="00CD4DE8">
      <w:pPr>
        <w:spacing w:line="420" w:lineRule="exact"/>
        <w:ind w:firstLineChars="200" w:firstLine="440"/>
        <w:rPr>
          <w:rFonts w:ascii="华文中宋" w:eastAsia="华文中宋" w:hAnsi="华文中宋" w:hint="eastAsia"/>
          <w:sz w:val="22"/>
        </w:rPr>
      </w:pPr>
      <w:r w:rsidRPr="00AA2FCF">
        <w:rPr>
          <w:rFonts w:ascii="华文中宋" w:eastAsia="华文中宋" w:hAnsi="华文中宋" w:hint="eastAsia"/>
          <w:sz w:val="22"/>
        </w:rPr>
        <w:t>6.水利系统工程建设</w:t>
      </w:r>
    </w:p>
    <w:p w:rsidR="00CD4DE8" w:rsidRPr="00AA2FCF" w:rsidRDefault="00CD4DE8" w:rsidP="00CD4DE8">
      <w:pPr>
        <w:spacing w:line="420" w:lineRule="exact"/>
        <w:ind w:firstLineChars="200" w:firstLine="440"/>
        <w:rPr>
          <w:rFonts w:ascii="宋体" w:hAnsi="宋体" w:hint="eastAsia"/>
          <w:sz w:val="22"/>
        </w:rPr>
      </w:pPr>
      <w:r w:rsidRPr="00AA2FCF">
        <w:rPr>
          <w:rFonts w:ascii="宋体" w:hAnsi="宋体" w:hint="eastAsia"/>
          <w:sz w:val="22"/>
        </w:rPr>
        <w:t>“十二五”期间，塑料管道在水利系统的农村饮水安全和水利灌溉领域有较大的应用范围。水利部《全国农村饮水安全工程“十二五”规划》提出，2015年后还要抓好重大供水工程建设，加快构建供水安全保障体系。围绕解决城镇供水问题，着力实施一批重大城镇供水工程，搞好城镇供水管网建设和改造，积极开发利用海水、中水、微咸水等非常规水源，提高城镇供水保证率。围绕解决农村饮水安全问题，以城乡发展一体化为方向，优先实施城镇供水管网向农村延伸，大力发展规模化集中供水和村村通自来水工程，对农村饮水安全工程进行配套改造和联网提升。</w:t>
      </w:r>
    </w:p>
    <w:p w:rsidR="00CD4DE8" w:rsidRPr="00AA2FCF" w:rsidRDefault="00CD4DE8" w:rsidP="00CD4DE8">
      <w:pPr>
        <w:spacing w:line="420" w:lineRule="exact"/>
        <w:ind w:firstLineChars="200" w:firstLine="440"/>
        <w:rPr>
          <w:rFonts w:ascii="宋体" w:hAnsi="宋体" w:hint="eastAsia"/>
          <w:sz w:val="22"/>
        </w:rPr>
      </w:pPr>
      <w:r w:rsidRPr="00AA2FCF">
        <w:rPr>
          <w:rFonts w:ascii="宋体" w:hAnsi="宋体" w:hint="eastAsia"/>
          <w:sz w:val="22"/>
        </w:rPr>
        <w:t>“十三五”期间，我国将新增高效节水灌溉面积1亿亩，还要加快东北节水增粮、华北节水压采、西北节水增效、南方节水等工程，发展区域规模化高效节水灌溉，管道输水灌溉、喷灌和微灌的模式都会使塑料管道产品在节水灌溉应用中大有可为。</w:t>
      </w:r>
    </w:p>
    <w:p w:rsidR="00CD4DE8" w:rsidRPr="00AA2FCF" w:rsidRDefault="00CD4DE8" w:rsidP="00CD4DE8">
      <w:pPr>
        <w:spacing w:line="420" w:lineRule="exact"/>
        <w:ind w:firstLineChars="200" w:firstLine="440"/>
        <w:rPr>
          <w:rFonts w:ascii="华文中宋" w:eastAsia="华文中宋" w:hAnsi="华文中宋" w:hint="eastAsia"/>
          <w:sz w:val="22"/>
        </w:rPr>
      </w:pPr>
      <w:r w:rsidRPr="00AA2FCF">
        <w:rPr>
          <w:rFonts w:ascii="华文中宋" w:eastAsia="华文中宋" w:hAnsi="华文中宋" w:hint="eastAsia"/>
          <w:sz w:val="22"/>
        </w:rPr>
        <w:t>7.水污染防治行动计划</w:t>
      </w:r>
    </w:p>
    <w:p w:rsidR="00CD4DE8" w:rsidRPr="00AA2FCF" w:rsidRDefault="00CD4DE8" w:rsidP="00CD4DE8">
      <w:pPr>
        <w:spacing w:line="420" w:lineRule="exact"/>
        <w:ind w:firstLineChars="200" w:firstLine="440"/>
        <w:rPr>
          <w:rFonts w:ascii="宋体" w:hAnsi="宋体" w:hint="eastAsia"/>
          <w:sz w:val="22"/>
        </w:rPr>
      </w:pPr>
      <w:r w:rsidRPr="00AA2FCF">
        <w:rPr>
          <w:rFonts w:ascii="宋体" w:hAnsi="宋体" w:hint="eastAsia"/>
          <w:sz w:val="22"/>
        </w:rPr>
        <w:t>2015年4月，国务院正式发布《水污染防治行动计划》（简称“水十条”）。提出到2020年，全国水环境质量得到阶段性改善，饮用水安全保障水平持续提升，地下水污染加剧趋势得到初步遏制，京津冀、长三角、珠三角等水生态环境好转。到2030年，力</w:t>
      </w:r>
      <w:r w:rsidRPr="00AA2FCF">
        <w:rPr>
          <w:rFonts w:ascii="宋体" w:hAnsi="宋体" w:hint="eastAsia"/>
          <w:sz w:val="22"/>
        </w:rPr>
        <w:lastRenderedPageBreak/>
        <w:t>争全国水环境质量总体改善，水生态系统功能初步恢复。计划到2020年，所有县城和重点镇具备污水收集处理能力，重点区域提前一年完成。要全面加强配套管网建设，加快实施雨污分流改造。到2017年，城市污水基本实现全收集、全处理。对使用超过50年和材质落后的供水管网进行更新改造，到2017年，全国公共供水管网漏损率控制在12%以内；到2020年，</w:t>
      </w:r>
      <w:r>
        <w:rPr>
          <w:rFonts w:ascii="宋体" w:hAnsi="宋体" w:hint="eastAsia"/>
          <w:sz w:val="22"/>
        </w:rPr>
        <w:t>漏损率</w:t>
      </w:r>
      <w:r w:rsidRPr="00AA2FCF">
        <w:rPr>
          <w:rFonts w:ascii="宋体" w:hAnsi="宋体" w:hint="eastAsia"/>
          <w:sz w:val="22"/>
        </w:rPr>
        <w:t>控制在10%以内。发展农业节水，推广渠道防渗、管道输水、喷灌、微灌等节水灌溉技术。</w:t>
      </w:r>
    </w:p>
    <w:p w:rsidR="00CD4DE8" w:rsidRPr="00AA2FCF" w:rsidRDefault="00CD4DE8" w:rsidP="00CD4DE8">
      <w:pPr>
        <w:spacing w:line="420" w:lineRule="exact"/>
        <w:ind w:firstLineChars="200" w:firstLine="440"/>
        <w:rPr>
          <w:rFonts w:ascii="宋体" w:hAnsi="宋体" w:hint="eastAsia"/>
          <w:sz w:val="22"/>
        </w:rPr>
      </w:pPr>
      <w:r w:rsidRPr="00AA2FCF">
        <w:rPr>
          <w:rFonts w:ascii="宋体" w:hAnsi="宋体" w:hint="eastAsia"/>
          <w:sz w:val="22"/>
        </w:rPr>
        <w:t>李克强总理在《政府工作报告》中提出要加大环境治理力度，推动绿色发展取得新突破。治理污染、保护环境，全面推进城镇污水处理设施建设与改造。</w:t>
      </w:r>
    </w:p>
    <w:p w:rsidR="00CD4DE8" w:rsidRPr="00AA2FCF" w:rsidRDefault="00CD4DE8" w:rsidP="00CD4DE8">
      <w:pPr>
        <w:spacing w:line="420" w:lineRule="exact"/>
        <w:ind w:firstLineChars="200" w:firstLine="440"/>
        <w:rPr>
          <w:rFonts w:ascii="宋体" w:hAnsi="宋体" w:hint="eastAsia"/>
          <w:sz w:val="22"/>
        </w:rPr>
      </w:pPr>
      <w:r>
        <w:rPr>
          <w:rFonts w:ascii="宋体" w:hAnsi="宋体" w:hint="eastAsia"/>
          <w:sz w:val="22"/>
        </w:rPr>
        <w:t>此外，在</w:t>
      </w:r>
      <w:r w:rsidRPr="00AA2FCF">
        <w:rPr>
          <w:rFonts w:ascii="宋体" w:hAnsi="宋体" w:hint="eastAsia"/>
          <w:sz w:val="22"/>
        </w:rPr>
        <w:t>黑臭水体治理、雨污分流改造、再生水输送等项目</w:t>
      </w:r>
      <w:r>
        <w:rPr>
          <w:rFonts w:ascii="宋体" w:hAnsi="宋体" w:hint="eastAsia"/>
          <w:sz w:val="22"/>
        </w:rPr>
        <w:t>中</w:t>
      </w:r>
      <w:r w:rsidRPr="00AA2FCF">
        <w:rPr>
          <w:rFonts w:ascii="宋体" w:hAnsi="宋体" w:hint="eastAsia"/>
          <w:sz w:val="22"/>
        </w:rPr>
        <w:t>也会大量使用塑料管道材料。</w:t>
      </w:r>
    </w:p>
    <w:p w:rsidR="00CD4DE8" w:rsidRPr="00222BE2" w:rsidRDefault="00CD4DE8" w:rsidP="00CD4DE8">
      <w:pPr>
        <w:spacing w:line="420" w:lineRule="exact"/>
        <w:ind w:firstLineChars="200" w:firstLine="440"/>
        <w:rPr>
          <w:rFonts w:ascii="华文中宋" w:eastAsia="华文中宋" w:hAnsi="华文中宋" w:hint="eastAsia"/>
          <w:sz w:val="22"/>
        </w:rPr>
      </w:pPr>
      <w:r w:rsidRPr="00222BE2">
        <w:rPr>
          <w:rFonts w:ascii="华文中宋" w:eastAsia="华文中宋" w:hAnsi="华文中宋" w:hint="eastAsia"/>
          <w:sz w:val="22"/>
        </w:rPr>
        <w:t>（二）面临挑战</w:t>
      </w:r>
    </w:p>
    <w:p w:rsidR="00CD4DE8" w:rsidRPr="00222BE2" w:rsidRDefault="00CD4DE8" w:rsidP="00CD4DE8">
      <w:pPr>
        <w:spacing w:line="420" w:lineRule="exact"/>
        <w:ind w:firstLineChars="200" w:firstLine="440"/>
        <w:rPr>
          <w:rFonts w:ascii="宋体" w:hAnsi="宋体" w:hint="eastAsia"/>
          <w:sz w:val="22"/>
        </w:rPr>
      </w:pPr>
      <w:r w:rsidRPr="00222BE2">
        <w:rPr>
          <w:rFonts w:ascii="宋体" w:hAnsi="宋体" w:hint="eastAsia"/>
          <w:sz w:val="22"/>
        </w:rPr>
        <w:t>我国经济发展目前面临的困难增大，机遇与困难并存。国际环境的不稳定、不确定因素对我国</w:t>
      </w:r>
      <w:r>
        <w:rPr>
          <w:rFonts w:ascii="宋体" w:hAnsi="宋体" w:hint="eastAsia"/>
          <w:sz w:val="22"/>
        </w:rPr>
        <w:t>经济</w:t>
      </w:r>
      <w:r w:rsidRPr="00222BE2">
        <w:rPr>
          <w:rFonts w:ascii="宋体" w:hAnsi="宋体" w:hint="eastAsia"/>
          <w:sz w:val="22"/>
        </w:rPr>
        <w:t>发展的影响不可低估。总体上</w:t>
      </w:r>
      <w:r>
        <w:rPr>
          <w:rFonts w:ascii="宋体" w:hAnsi="宋体" w:hint="eastAsia"/>
          <w:sz w:val="22"/>
        </w:rPr>
        <w:t>，</w:t>
      </w:r>
      <w:r w:rsidRPr="00222BE2">
        <w:rPr>
          <w:rFonts w:ascii="宋体" w:hAnsi="宋体" w:hint="eastAsia"/>
          <w:sz w:val="22"/>
        </w:rPr>
        <w:t>国内的经济增速换挡、结构调整阵痛、经济下行的压力加大。</w:t>
      </w:r>
    </w:p>
    <w:p w:rsidR="00CD4DE8" w:rsidRPr="00222BE2" w:rsidRDefault="00CD4DE8" w:rsidP="00CD4DE8">
      <w:pPr>
        <w:spacing w:line="420" w:lineRule="exact"/>
        <w:ind w:firstLineChars="200" w:firstLine="440"/>
        <w:rPr>
          <w:rFonts w:ascii="宋体" w:hAnsi="宋体" w:hint="eastAsia"/>
          <w:sz w:val="22"/>
        </w:rPr>
      </w:pPr>
      <w:r>
        <w:rPr>
          <w:rFonts w:ascii="宋体" w:hAnsi="宋体" w:hint="eastAsia"/>
          <w:sz w:val="22"/>
        </w:rPr>
        <w:t>随着国内经济发展进入新常态</w:t>
      </w:r>
      <w:r w:rsidRPr="00222BE2">
        <w:rPr>
          <w:rFonts w:ascii="宋体" w:hAnsi="宋体" w:hint="eastAsia"/>
          <w:sz w:val="22"/>
        </w:rPr>
        <w:t>，塑料管道市场需求逐步趋于平</w:t>
      </w:r>
      <w:r>
        <w:rPr>
          <w:rFonts w:ascii="宋体" w:hAnsi="宋体" w:hint="eastAsia"/>
          <w:sz w:val="22"/>
        </w:rPr>
        <w:t>稳，行业已由“高速发展期”逐步转变为“平稳期”和“转型期”。受</w:t>
      </w:r>
      <w:r w:rsidRPr="00222BE2">
        <w:rPr>
          <w:rFonts w:ascii="宋体" w:hAnsi="宋体" w:hint="eastAsia"/>
          <w:sz w:val="22"/>
        </w:rPr>
        <w:t>生产能力持续供大于求、竞争加剧、科技创新动力不足、生产要素成本持续提升、资金紧张等</w:t>
      </w:r>
      <w:r>
        <w:rPr>
          <w:rFonts w:ascii="宋体" w:hAnsi="宋体" w:hint="eastAsia"/>
          <w:sz w:val="22"/>
        </w:rPr>
        <w:t>因素</w:t>
      </w:r>
      <w:r w:rsidRPr="00222BE2">
        <w:rPr>
          <w:rFonts w:ascii="宋体" w:hAnsi="宋体" w:hint="eastAsia"/>
          <w:sz w:val="22"/>
        </w:rPr>
        <w:t>影响，行业进一步发展</w:t>
      </w:r>
      <w:r>
        <w:rPr>
          <w:rFonts w:ascii="宋体" w:hAnsi="宋体" w:hint="eastAsia"/>
          <w:sz w:val="22"/>
        </w:rPr>
        <w:t>将</w:t>
      </w:r>
      <w:r w:rsidRPr="00222BE2">
        <w:rPr>
          <w:rFonts w:ascii="宋体" w:hAnsi="宋体" w:hint="eastAsia"/>
          <w:sz w:val="22"/>
        </w:rPr>
        <w:t>受到制约。</w:t>
      </w:r>
    </w:p>
    <w:p w:rsidR="00CD4DE8" w:rsidRDefault="00CD4DE8" w:rsidP="00CD4DE8">
      <w:pPr>
        <w:spacing w:line="420" w:lineRule="exact"/>
        <w:ind w:firstLineChars="200" w:firstLine="440"/>
        <w:rPr>
          <w:rFonts w:ascii="宋体" w:hAnsi="宋体" w:hint="eastAsia"/>
          <w:sz w:val="22"/>
        </w:rPr>
      </w:pPr>
    </w:p>
    <w:p w:rsidR="00CD4DE8" w:rsidRPr="004A1394" w:rsidRDefault="00CD4DE8" w:rsidP="00CD4DE8">
      <w:pPr>
        <w:spacing w:line="420" w:lineRule="exact"/>
        <w:ind w:firstLineChars="200" w:firstLine="440"/>
        <w:rPr>
          <w:rFonts w:ascii="华文中宋" w:eastAsia="华文中宋" w:hAnsi="华文中宋" w:hint="eastAsia"/>
          <w:sz w:val="22"/>
        </w:rPr>
      </w:pPr>
      <w:r w:rsidRPr="004A1394">
        <w:rPr>
          <w:rFonts w:ascii="华文中宋" w:eastAsia="华文中宋" w:hAnsi="华文中宋" w:hint="eastAsia"/>
          <w:sz w:val="22"/>
        </w:rPr>
        <w:t>三、“十三五”期间总体发展思路和目标</w:t>
      </w:r>
    </w:p>
    <w:p w:rsidR="00CD4DE8" w:rsidRPr="004A1394" w:rsidRDefault="00CD4DE8" w:rsidP="00CD4DE8">
      <w:pPr>
        <w:spacing w:line="420" w:lineRule="exact"/>
        <w:ind w:firstLineChars="200" w:firstLine="440"/>
        <w:rPr>
          <w:rFonts w:ascii="华文中宋" w:eastAsia="华文中宋" w:hAnsi="华文中宋" w:hint="eastAsia"/>
          <w:sz w:val="22"/>
        </w:rPr>
      </w:pPr>
      <w:r w:rsidRPr="004A1394">
        <w:rPr>
          <w:rFonts w:ascii="华文中宋" w:eastAsia="华文中宋" w:hAnsi="华文中宋" w:hint="eastAsia"/>
          <w:sz w:val="22"/>
        </w:rPr>
        <w:t>（一）总体发展思路</w:t>
      </w:r>
    </w:p>
    <w:p w:rsidR="00CD4DE8" w:rsidRPr="004A1394" w:rsidRDefault="00CD4DE8" w:rsidP="00CD4DE8">
      <w:pPr>
        <w:spacing w:line="420" w:lineRule="exact"/>
        <w:ind w:firstLineChars="200" w:firstLine="440"/>
        <w:rPr>
          <w:rFonts w:ascii="宋体" w:hAnsi="宋体" w:hint="eastAsia"/>
          <w:sz w:val="22"/>
        </w:rPr>
      </w:pPr>
      <w:r w:rsidRPr="004A1394">
        <w:rPr>
          <w:rFonts w:ascii="宋体" w:hAnsi="宋体" w:hint="eastAsia"/>
          <w:sz w:val="22"/>
        </w:rPr>
        <w:t>“十三五”期间是塑料</w:t>
      </w:r>
      <w:r>
        <w:rPr>
          <w:rFonts w:ascii="宋体" w:hAnsi="宋体" w:hint="eastAsia"/>
          <w:sz w:val="22"/>
        </w:rPr>
        <w:t>管</w:t>
      </w:r>
      <w:proofErr w:type="gramStart"/>
      <w:r>
        <w:rPr>
          <w:rFonts w:ascii="宋体" w:hAnsi="宋体" w:hint="eastAsia"/>
          <w:sz w:val="22"/>
        </w:rPr>
        <w:t>道行业</w:t>
      </w:r>
      <w:proofErr w:type="gramEnd"/>
      <w:r>
        <w:rPr>
          <w:rFonts w:ascii="宋体" w:hAnsi="宋体" w:hint="eastAsia"/>
          <w:sz w:val="22"/>
        </w:rPr>
        <w:t>发展中的重要时期，增长速度会进一步放缓，增速下降，行业</w:t>
      </w:r>
      <w:r w:rsidRPr="004A1394">
        <w:rPr>
          <w:rFonts w:ascii="宋体" w:hAnsi="宋体" w:hint="eastAsia"/>
          <w:sz w:val="22"/>
        </w:rPr>
        <w:t>竞争</w:t>
      </w:r>
      <w:r>
        <w:rPr>
          <w:rFonts w:ascii="宋体" w:hAnsi="宋体" w:hint="eastAsia"/>
          <w:sz w:val="22"/>
        </w:rPr>
        <w:t>将</w:t>
      </w:r>
      <w:r w:rsidRPr="004A1394">
        <w:rPr>
          <w:rFonts w:ascii="宋体" w:hAnsi="宋体" w:hint="eastAsia"/>
          <w:sz w:val="22"/>
        </w:rPr>
        <w:t>加剧。行业要适应宏观经济发展新常态，在发展中调整、优化产业结构，稳中求进，加强供给侧结构性改革，注重</w:t>
      </w:r>
      <w:r>
        <w:rPr>
          <w:rFonts w:ascii="宋体" w:hAnsi="宋体" w:hint="eastAsia"/>
          <w:sz w:val="22"/>
        </w:rPr>
        <w:t>同</w:t>
      </w:r>
      <w:r w:rsidRPr="004A1394">
        <w:rPr>
          <w:rFonts w:ascii="宋体" w:hAnsi="宋体" w:hint="eastAsia"/>
          <w:sz w:val="22"/>
        </w:rPr>
        <w:t>相关行业</w:t>
      </w:r>
      <w:r>
        <w:rPr>
          <w:rFonts w:ascii="宋体" w:hAnsi="宋体" w:hint="eastAsia"/>
          <w:sz w:val="22"/>
        </w:rPr>
        <w:t>的</w:t>
      </w:r>
      <w:r w:rsidRPr="004A1394">
        <w:rPr>
          <w:rFonts w:ascii="宋体" w:hAnsi="宋体" w:hint="eastAsia"/>
          <w:sz w:val="22"/>
        </w:rPr>
        <w:t>交流与合作，形成有竞争优势的产业集群，加快科技创新和技术进步，进一步加强高性能、高附加值的新产品开发，加强品牌建设，提升质量水平，提高综合竞争能力，以适应不同市场、不同领域对塑料管道产品的不同需求。</w:t>
      </w:r>
    </w:p>
    <w:p w:rsidR="00CD4DE8" w:rsidRPr="004A1394" w:rsidRDefault="00CD4DE8" w:rsidP="00CD4DE8">
      <w:pPr>
        <w:spacing w:line="420" w:lineRule="exact"/>
        <w:ind w:firstLineChars="200" w:firstLine="440"/>
        <w:rPr>
          <w:rFonts w:ascii="宋体" w:hAnsi="宋体" w:hint="eastAsia"/>
          <w:sz w:val="22"/>
        </w:rPr>
      </w:pPr>
      <w:r w:rsidRPr="004A1394">
        <w:rPr>
          <w:rFonts w:ascii="宋体" w:hAnsi="宋体" w:hint="eastAsia"/>
          <w:sz w:val="22"/>
        </w:rPr>
        <w:t>“十三五”期间</w:t>
      </w:r>
      <w:r>
        <w:rPr>
          <w:rFonts w:ascii="宋体" w:hAnsi="宋体" w:hint="eastAsia"/>
          <w:sz w:val="22"/>
        </w:rPr>
        <w:t>，</w:t>
      </w:r>
      <w:r w:rsidRPr="004A1394">
        <w:rPr>
          <w:rFonts w:ascii="宋体" w:hAnsi="宋体" w:hint="eastAsia"/>
          <w:sz w:val="22"/>
        </w:rPr>
        <w:t>行业的产业结构调整将会继续深化，行业洗牌和落后产能的淘汰速度将逐步加快，行业发展资源会逐步集中到有品牌优势、有质量保障、有竞争实力的企业。</w:t>
      </w:r>
    </w:p>
    <w:p w:rsidR="00CD4DE8" w:rsidRPr="004A1394" w:rsidRDefault="00CD4DE8" w:rsidP="00CD4DE8">
      <w:pPr>
        <w:spacing w:line="420" w:lineRule="exact"/>
        <w:ind w:firstLineChars="200" w:firstLine="440"/>
        <w:rPr>
          <w:rFonts w:ascii="华文中宋" w:eastAsia="华文中宋" w:hAnsi="华文中宋" w:hint="eastAsia"/>
          <w:sz w:val="22"/>
        </w:rPr>
      </w:pPr>
      <w:r w:rsidRPr="004A1394">
        <w:rPr>
          <w:rFonts w:ascii="华文中宋" w:eastAsia="华文中宋" w:hAnsi="华文中宋" w:hint="eastAsia"/>
          <w:sz w:val="22"/>
        </w:rPr>
        <w:t>（二）“十三五”期间发展目标</w:t>
      </w:r>
    </w:p>
    <w:p w:rsidR="00CD4DE8" w:rsidRPr="004A1394" w:rsidRDefault="00CD4DE8" w:rsidP="00CD4DE8">
      <w:pPr>
        <w:spacing w:line="420" w:lineRule="exact"/>
        <w:ind w:firstLineChars="200" w:firstLine="440"/>
        <w:rPr>
          <w:rFonts w:ascii="华文中宋" w:eastAsia="华文中宋" w:hAnsi="华文中宋" w:hint="eastAsia"/>
          <w:sz w:val="22"/>
        </w:rPr>
      </w:pPr>
      <w:r w:rsidRPr="004A1394">
        <w:rPr>
          <w:rFonts w:ascii="华文中宋" w:eastAsia="华文中宋" w:hAnsi="华文中宋" w:hint="eastAsia"/>
          <w:sz w:val="22"/>
        </w:rPr>
        <w:t>1.产量目标</w:t>
      </w:r>
    </w:p>
    <w:p w:rsidR="00CD4DE8" w:rsidRPr="004A1394" w:rsidRDefault="00CD4DE8" w:rsidP="00CD4DE8">
      <w:pPr>
        <w:spacing w:line="420" w:lineRule="exact"/>
        <w:ind w:firstLineChars="200" w:firstLine="440"/>
        <w:rPr>
          <w:rFonts w:ascii="宋体" w:hAnsi="宋体" w:hint="eastAsia"/>
          <w:sz w:val="22"/>
        </w:rPr>
      </w:pPr>
      <w:r w:rsidRPr="004A1394">
        <w:rPr>
          <w:rFonts w:ascii="宋体" w:hAnsi="宋体" w:hint="eastAsia"/>
          <w:sz w:val="22"/>
        </w:rPr>
        <w:t>“十三五”期间，分析塑料管道生产量将保持在3%左右的年增长速度，到2020年，</w:t>
      </w:r>
      <w:r w:rsidRPr="004A1394">
        <w:rPr>
          <w:rFonts w:ascii="宋体" w:hAnsi="宋体" w:hint="eastAsia"/>
          <w:sz w:val="22"/>
        </w:rPr>
        <w:lastRenderedPageBreak/>
        <w:t>预期全国塑料管道产量将达到1600万吨（参见表5），其中涉水产品仍然是塑料管道的主要应用领域，尤其以市政给水排水管道增长为主。预期塑料管道长度在各类材料管道中平均市场占有率超过55%。</w:t>
      </w:r>
    </w:p>
    <w:p w:rsidR="00CD4DE8" w:rsidRDefault="00CD4DE8" w:rsidP="00CD4DE8">
      <w:pPr>
        <w:spacing w:line="420" w:lineRule="exact"/>
        <w:ind w:firstLineChars="200" w:firstLine="440"/>
        <w:rPr>
          <w:rFonts w:ascii="宋体" w:hAnsi="宋体" w:hint="eastAsia"/>
          <w:sz w:val="22"/>
        </w:rPr>
      </w:pPr>
    </w:p>
    <w:p w:rsidR="00CD4DE8" w:rsidRPr="005C3CD3" w:rsidRDefault="00CD4DE8" w:rsidP="00CD4DE8">
      <w:pPr>
        <w:spacing w:line="420" w:lineRule="exact"/>
        <w:jc w:val="center"/>
        <w:rPr>
          <w:rFonts w:ascii="华文中宋" w:eastAsia="华文中宋" w:hAnsi="华文中宋" w:hint="eastAsia"/>
          <w:sz w:val="22"/>
        </w:rPr>
      </w:pPr>
      <w:r w:rsidRPr="005C3CD3">
        <w:rPr>
          <w:rFonts w:ascii="华文中宋" w:eastAsia="华文中宋" w:hAnsi="华文中宋" w:hint="eastAsia"/>
          <w:sz w:val="22"/>
        </w:rPr>
        <w:t>表5 “十三五”期间塑料管道预期增长和产量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1276"/>
        <w:gridCol w:w="1134"/>
        <w:gridCol w:w="1134"/>
        <w:gridCol w:w="1134"/>
        <w:gridCol w:w="1134"/>
      </w:tblGrid>
      <w:tr w:rsidR="00CD4DE8" w:rsidRPr="00835AA7" w:rsidTr="006105A8">
        <w:trPr>
          <w:jc w:val="center"/>
        </w:trPr>
        <w:tc>
          <w:tcPr>
            <w:tcW w:w="2054" w:type="dxa"/>
            <w:tcBorders>
              <w:top w:val="single" w:sz="4" w:space="0" w:color="auto"/>
              <w:left w:val="single" w:sz="4" w:space="0" w:color="auto"/>
              <w:bottom w:val="single" w:sz="4" w:space="0" w:color="auto"/>
              <w:right w:val="single" w:sz="4" w:space="0" w:color="auto"/>
            </w:tcBorders>
            <w:vAlign w:val="center"/>
          </w:tcPr>
          <w:p w:rsidR="00CD4DE8" w:rsidRPr="00835AA7" w:rsidRDefault="00CD4DE8" w:rsidP="006105A8">
            <w:pPr>
              <w:spacing w:line="320" w:lineRule="exact"/>
              <w:jc w:val="center"/>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CD4DE8" w:rsidRPr="00835AA7" w:rsidRDefault="00CD4DE8" w:rsidP="006105A8">
            <w:pPr>
              <w:spacing w:line="320" w:lineRule="exact"/>
              <w:jc w:val="center"/>
              <w:rPr>
                <w:rFonts w:ascii="宋体" w:hAnsi="宋体"/>
                <w:szCs w:val="21"/>
              </w:rPr>
            </w:pPr>
            <w:r w:rsidRPr="00835AA7">
              <w:rPr>
                <w:rFonts w:ascii="宋体" w:hAnsi="宋体" w:cs="Arial" w:hint="eastAsia"/>
                <w:bCs/>
                <w:szCs w:val="21"/>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CD4DE8" w:rsidRPr="00835AA7" w:rsidRDefault="00CD4DE8" w:rsidP="006105A8">
            <w:pPr>
              <w:spacing w:line="320" w:lineRule="exact"/>
              <w:jc w:val="center"/>
              <w:rPr>
                <w:rFonts w:ascii="宋体" w:hAnsi="宋体"/>
                <w:szCs w:val="21"/>
              </w:rPr>
            </w:pPr>
            <w:r w:rsidRPr="00835AA7">
              <w:rPr>
                <w:rFonts w:ascii="宋体" w:hAnsi="宋体" w:cs="Arial" w:hint="eastAsia"/>
                <w:bCs/>
                <w:szCs w:val="21"/>
              </w:rPr>
              <w:t>2017</w:t>
            </w:r>
          </w:p>
        </w:tc>
        <w:tc>
          <w:tcPr>
            <w:tcW w:w="1134" w:type="dxa"/>
            <w:tcBorders>
              <w:top w:val="single" w:sz="4" w:space="0" w:color="auto"/>
              <w:left w:val="single" w:sz="4" w:space="0" w:color="auto"/>
              <w:bottom w:val="single" w:sz="4" w:space="0" w:color="auto"/>
              <w:right w:val="single" w:sz="4" w:space="0" w:color="auto"/>
            </w:tcBorders>
          </w:tcPr>
          <w:p w:rsidR="00CD4DE8" w:rsidRPr="00835AA7" w:rsidRDefault="00CD4DE8" w:rsidP="006105A8">
            <w:pPr>
              <w:spacing w:line="320" w:lineRule="exact"/>
              <w:jc w:val="center"/>
              <w:rPr>
                <w:rFonts w:ascii="宋体" w:hAnsi="宋体"/>
                <w:szCs w:val="21"/>
              </w:rPr>
            </w:pPr>
            <w:r w:rsidRPr="00835AA7">
              <w:rPr>
                <w:rFonts w:ascii="宋体" w:hAnsi="宋体" w:cs="Arial" w:hint="eastAsia"/>
                <w:bCs/>
                <w:szCs w:val="21"/>
              </w:rPr>
              <w:t>2018</w:t>
            </w:r>
          </w:p>
        </w:tc>
        <w:tc>
          <w:tcPr>
            <w:tcW w:w="1134" w:type="dxa"/>
            <w:tcBorders>
              <w:top w:val="single" w:sz="4" w:space="0" w:color="auto"/>
              <w:left w:val="single" w:sz="4" w:space="0" w:color="auto"/>
              <w:bottom w:val="single" w:sz="4" w:space="0" w:color="auto"/>
              <w:right w:val="single" w:sz="4" w:space="0" w:color="auto"/>
            </w:tcBorders>
          </w:tcPr>
          <w:p w:rsidR="00CD4DE8" w:rsidRPr="00835AA7" w:rsidRDefault="00CD4DE8" w:rsidP="006105A8">
            <w:pPr>
              <w:spacing w:line="320" w:lineRule="exact"/>
              <w:jc w:val="center"/>
              <w:rPr>
                <w:rFonts w:ascii="宋体" w:hAnsi="宋体"/>
                <w:szCs w:val="21"/>
              </w:rPr>
            </w:pPr>
            <w:r w:rsidRPr="00835AA7">
              <w:rPr>
                <w:rFonts w:ascii="宋体" w:hAnsi="宋体" w:cs="Arial" w:hint="eastAsia"/>
                <w:bCs/>
                <w:szCs w:val="21"/>
              </w:rPr>
              <w:t>2019</w:t>
            </w:r>
          </w:p>
        </w:tc>
        <w:tc>
          <w:tcPr>
            <w:tcW w:w="1134" w:type="dxa"/>
            <w:tcBorders>
              <w:top w:val="single" w:sz="4" w:space="0" w:color="auto"/>
              <w:left w:val="single" w:sz="4" w:space="0" w:color="auto"/>
              <w:bottom w:val="single" w:sz="4" w:space="0" w:color="auto"/>
              <w:right w:val="single" w:sz="4" w:space="0" w:color="auto"/>
            </w:tcBorders>
          </w:tcPr>
          <w:p w:rsidR="00CD4DE8" w:rsidRPr="00835AA7" w:rsidRDefault="00CD4DE8" w:rsidP="006105A8">
            <w:pPr>
              <w:spacing w:line="320" w:lineRule="exact"/>
              <w:jc w:val="center"/>
              <w:rPr>
                <w:rFonts w:ascii="宋体" w:hAnsi="宋体"/>
                <w:szCs w:val="21"/>
              </w:rPr>
            </w:pPr>
            <w:r w:rsidRPr="00835AA7">
              <w:rPr>
                <w:rFonts w:ascii="宋体" w:hAnsi="宋体" w:cs="Arial" w:hint="eastAsia"/>
                <w:bCs/>
                <w:szCs w:val="21"/>
              </w:rPr>
              <w:t>2020</w:t>
            </w:r>
          </w:p>
        </w:tc>
      </w:tr>
      <w:tr w:rsidR="00CD4DE8" w:rsidRPr="00835AA7" w:rsidTr="006105A8">
        <w:trPr>
          <w:jc w:val="center"/>
        </w:trPr>
        <w:tc>
          <w:tcPr>
            <w:tcW w:w="2054" w:type="dxa"/>
            <w:tcBorders>
              <w:top w:val="single" w:sz="4" w:space="0" w:color="auto"/>
              <w:left w:val="single" w:sz="4" w:space="0" w:color="auto"/>
              <w:bottom w:val="single" w:sz="4" w:space="0" w:color="auto"/>
              <w:right w:val="single" w:sz="4" w:space="0" w:color="auto"/>
            </w:tcBorders>
            <w:vAlign w:val="center"/>
          </w:tcPr>
          <w:p w:rsidR="00CD4DE8" w:rsidRPr="00835AA7" w:rsidRDefault="00CD4DE8" w:rsidP="006105A8">
            <w:pPr>
              <w:spacing w:line="320" w:lineRule="exact"/>
              <w:jc w:val="center"/>
              <w:rPr>
                <w:rFonts w:ascii="宋体" w:hAnsi="宋体"/>
                <w:szCs w:val="21"/>
              </w:rPr>
            </w:pPr>
            <w:r w:rsidRPr="00835AA7">
              <w:rPr>
                <w:rFonts w:ascii="宋体" w:hAnsi="宋体" w:cs="Arial" w:hint="eastAsia"/>
                <w:bCs/>
                <w:szCs w:val="21"/>
              </w:rPr>
              <w:t>预期产量（</w:t>
            </w:r>
            <w:r w:rsidRPr="00835AA7">
              <w:rPr>
                <w:rFonts w:ascii="宋体" w:hAnsi="宋体" w:hint="eastAsia"/>
                <w:szCs w:val="21"/>
              </w:rPr>
              <w:t>万吨</w:t>
            </w:r>
            <w:r w:rsidRPr="00835AA7">
              <w:rPr>
                <w:rFonts w:ascii="宋体" w:hAnsi="宋体" w:cs="Arial" w:hint="eastAsia"/>
                <w:bCs/>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CD4DE8" w:rsidRPr="00835AA7" w:rsidRDefault="00CD4DE8" w:rsidP="006105A8">
            <w:pPr>
              <w:spacing w:line="320" w:lineRule="exact"/>
              <w:jc w:val="center"/>
              <w:rPr>
                <w:rFonts w:ascii="宋体" w:hAnsi="宋体"/>
                <w:szCs w:val="21"/>
              </w:rPr>
            </w:pPr>
            <w:r w:rsidRPr="00835AA7">
              <w:rPr>
                <w:rFonts w:ascii="宋体" w:hAnsi="宋体"/>
                <w:szCs w:val="21"/>
              </w:rPr>
              <w:t>1</w:t>
            </w:r>
            <w:r w:rsidRPr="00835AA7">
              <w:rPr>
                <w:rFonts w:ascii="宋体" w:hAnsi="宋体" w:hint="eastAsia"/>
                <w:szCs w:val="21"/>
              </w:rPr>
              <w:t>435</w:t>
            </w:r>
            <w:r w:rsidRPr="00835AA7">
              <w:rPr>
                <w:rFonts w:ascii="宋体" w:hAnsi="宋体"/>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CD4DE8" w:rsidRPr="00835AA7" w:rsidRDefault="00CD4DE8" w:rsidP="006105A8">
            <w:pPr>
              <w:spacing w:line="320" w:lineRule="exact"/>
              <w:jc w:val="center"/>
              <w:rPr>
                <w:rFonts w:ascii="宋体" w:hAnsi="宋体"/>
                <w:szCs w:val="21"/>
              </w:rPr>
            </w:pPr>
            <w:r w:rsidRPr="00835AA7">
              <w:rPr>
                <w:rFonts w:ascii="宋体" w:hAnsi="宋体"/>
                <w:szCs w:val="21"/>
              </w:rPr>
              <w:t>1</w:t>
            </w:r>
            <w:r w:rsidRPr="00835AA7">
              <w:rPr>
                <w:rFonts w:ascii="宋体" w:hAnsi="宋体" w:hint="eastAsia"/>
                <w:szCs w:val="21"/>
              </w:rPr>
              <w:t>485</w:t>
            </w:r>
            <w:r w:rsidRPr="00835AA7">
              <w:rPr>
                <w:rFonts w:ascii="宋体" w:hAnsi="宋体"/>
                <w:szCs w:val="21"/>
              </w:rPr>
              <w:t>.</w:t>
            </w:r>
            <w:r w:rsidRPr="00835AA7">
              <w:rPr>
                <w:rFonts w:ascii="宋体" w:hAnsi="宋体" w:hint="eastAsia"/>
                <w:szCs w:val="21"/>
              </w:rPr>
              <w:t>0</w:t>
            </w:r>
          </w:p>
        </w:tc>
        <w:tc>
          <w:tcPr>
            <w:tcW w:w="1134" w:type="dxa"/>
            <w:tcBorders>
              <w:top w:val="single" w:sz="4" w:space="0" w:color="auto"/>
              <w:left w:val="single" w:sz="4" w:space="0" w:color="auto"/>
              <w:bottom w:val="single" w:sz="4" w:space="0" w:color="auto"/>
              <w:right w:val="single" w:sz="4" w:space="0" w:color="auto"/>
            </w:tcBorders>
          </w:tcPr>
          <w:p w:rsidR="00CD4DE8" w:rsidRPr="00835AA7" w:rsidRDefault="00CD4DE8" w:rsidP="006105A8">
            <w:pPr>
              <w:spacing w:line="320" w:lineRule="exact"/>
              <w:jc w:val="center"/>
              <w:rPr>
                <w:rFonts w:ascii="宋体" w:hAnsi="宋体"/>
                <w:szCs w:val="21"/>
              </w:rPr>
            </w:pPr>
            <w:r w:rsidRPr="00835AA7">
              <w:rPr>
                <w:rFonts w:ascii="宋体" w:hAnsi="宋体"/>
                <w:szCs w:val="21"/>
              </w:rPr>
              <w:t>15</w:t>
            </w:r>
            <w:r w:rsidRPr="00835AA7">
              <w:rPr>
                <w:rFonts w:ascii="宋体" w:hAnsi="宋体" w:hint="eastAsia"/>
                <w:szCs w:val="21"/>
              </w:rPr>
              <w:t>30</w:t>
            </w:r>
            <w:r w:rsidRPr="00835AA7">
              <w:rPr>
                <w:rFonts w:ascii="宋体" w:hAnsi="宋体"/>
                <w:szCs w:val="21"/>
              </w:rPr>
              <w:t>.</w:t>
            </w:r>
            <w:r w:rsidRPr="00835AA7">
              <w:rPr>
                <w:rFonts w:ascii="宋体" w:hAnsi="宋体" w:hint="eastAsia"/>
                <w:szCs w:val="21"/>
              </w:rPr>
              <w:t>0</w:t>
            </w:r>
          </w:p>
        </w:tc>
        <w:tc>
          <w:tcPr>
            <w:tcW w:w="1134" w:type="dxa"/>
            <w:tcBorders>
              <w:top w:val="single" w:sz="4" w:space="0" w:color="auto"/>
              <w:left w:val="single" w:sz="4" w:space="0" w:color="auto"/>
              <w:bottom w:val="single" w:sz="4" w:space="0" w:color="auto"/>
              <w:right w:val="single" w:sz="4" w:space="0" w:color="auto"/>
            </w:tcBorders>
          </w:tcPr>
          <w:p w:rsidR="00CD4DE8" w:rsidRPr="00835AA7" w:rsidRDefault="00CD4DE8" w:rsidP="006105A8">
            <w:pPr>
              <w:spacing w:line="320" w:lineRule="exact"/>
              <w:jc w:val="center"/>
              <w:rPr>
                <w:rFonts w:ascii="宋体" w:hAnsi="宋体"/>
                <w:szCs w:val="21"/>
              </w:rPr>
            </w:pPr>
            <w:r w:rsidRPr="00835AA7">
              <w:rPr>
                <w:rFonts w:ascii="宋体" w:hAnsi="宋体"/>
                <w:szCs w:val="21"/>
              </w:rPr>
              <w:t>16</w:t>
            </w:r>
            <w:r w:rsidRPr="00835AA7">
              <w:rPr>
                <w:rFonts w:ascii="宋体" w:hAnsi="宋体" w:hint="eastAsia"/>
                <w:szCs w:val="21"/>
              </w:rPr>
              <w:t>68</w:t>
            </w:r>
            <w:r w:rsidRPr="00835AA7">
              <w:rPr>
                <w:rFonts w:ascii="宋体" w:hAnsi="宋体"/>
                <w:szCs w:val="21"/>
              </w:rPr>
              <w:t>.</w:t>
            </w:r>
            <w:r w:rsidRPr="00835AA7">
              <w:rPr>
                <w:rFonts w:ascii="宋体" w:hAnsi="宋体" w:hint="eastAsia"/>
                <w:szCs w:val="21"/>
              </w:rPr>
              <w:t>0</w:t>
            </w:r>
          </w:p>
        </w:tc>
        <w:tc>
          <w:tcPr>
            <w:tcW w:w="1134" w:type="dxa"/>
            <w:tcBorders>
              <w:top w:val="single" w:sz="4" w:space="0" w:color="auto"/>
              <w:left w:val="single" w:sz="4" w:space="0" w:color="auto"/>
              <w:bottom w:val="single" w:sz="4" w:space="0" w:color="auto"/>
              <w:right w:val="single" w:sz="4" w:space="0" w:color="auto"/>
            </w:tcBorders>
          </w:tcPr>
          <w:p w:rsidR="00CD4DE8" w:rsidRPr="00835AA7" w:rsidRDefault="00CD4DE8" w:rsidP="006105A8">
            <w:pPr>
              <w:spacing w:line="320" w:lineRule="exact"/>
              <w:jc w:val="center"/>
              <w:rPr>
                <w:rFonts w:ascii="宋体" w:hAnsi="宋体"/>
                <w:szCs w:val="21"/>
              </w:rPr>
            </w:pPr>
            <w:r w:rsidRPr="00835AA7">
              <w:rPr>
                <w:rFonts w:ascii="宋体" w:hAnsi="宋体"/>
                <w:szCs w:val="21"/>
              </w:rPr>
              <w:t>16</w:t>
            </w:r>
            <w:r w:rsidRPr="00835AA7">
              <w:rPr>
                <w:rFonts w:ascii="宋体" w:hAnsi="宋体" w:hint="eastAsia"/>
                <w:szCs w:val="21"/>
              </w:rPr>
              <w:t>00</w:t>
            </w:r>
            <w:r w:rsidRPr="00835AA7">
              <w:rPr>
                <w:rFonts w:ascii="宋体" w:hAnsi="宋体"/>
                <w:szCs w:val="21"/>
              </w:rPr>
              <w:t>.</w:t>
            </w:r>
            <w:r w:rsidRPr="00835AA7">
              <w:rPr>
                <w:rFonts w:ascii="宋体" w:hAnsi="宋体" w:hint="eastAsia"/>
                <w:szCs w:val="21"/>
              </w:rPr>
              <w:t>0</w:t>
            </w:r>
          </w:p>
        </w:tc>
      </w:tr>
      <w:tr w:rsidR="00CD4DE8" w:rsidRPr="00835AA7" w:rsidTr="006105A8">
        <w:trPr>
          <w:jc w:val="center"/>
        </w:trPr>
        <w:tc>
          <w:tcPr>
            <w:tcW w:w="2054" w:type="dxa"/>
            <w:tcBorders>
              <w:top w:val="single" w:sz="4" w:space="0" w:color="auto"/>
              <w:left w:val="single" w:sz="4" w:space="0" w:color="auto"/>
              <w:bottom w:val="single" w:sz="4" w:space="0" w:color="auto"/>
              <w:right w:val="single" w:sz="4" w:space="0" w:color="auto"/>
            </w:tcBorders>
            <w:vAlign w:val="center"/>
          </w:tcPr>
          <w:p w:rsidR="00CD4DE8" w:rsidRPr="00835AA7" w:rsidRDefault="00CD4DE8" w:rsidP="006105A8">
            <w:pPr>
              <w:spacing w:line="320" w:lineRule="exact"/>
              <w:jc w:val="center"/>
              <w:rPr>
                <w:rFonts w:ascii="宋体" w:hAnsi="宋体"/>
                <w:szCs w:val="21"/>
              </w:rPr>
            </w:pPr>
            <w:r w:rsidRPr="00835AA7">
              <w:rPr>
                <w:rFonts w:ascii="宋体" w:hAnsi="宋体" w:cs="Arial" w:hint="eastAsia"/>
                <w:bCs/>
                <w:szCs w:val="21"/>
              </w:rPr>
              <w:t>预期增长率（%）</w:t>
            </w:r>
          </w:p>
        </w:tc>
        <w:tc>
          <w:tcPr>
            <w:tcW w:w="1276" w:type="dxa"/>
            <w:tcBorders>
              <w:top w:val="single" w:sz="4" w:space="0" w:color="auto"/>
              <w:left w:val="single" w:sz="4" w:space="0" w:color="auto"/>
              <w:bottom w:val="single" w:sz="4" w:space="0" w:color="auto"/>
              <w:right w:val="single" w:sz="4" w:space="0" w:color="auto"/>
            </w:tcBorders>
            <w:vAlign w:val="center"/>
          </w:tcPr>
          <w:p w:rsidR="00CD4DE8" w:rsidRPr="00835AA7" w:rsidRDefault="00CD4DE8" w:rsidP="006105A8">
            <w:pPr>
              <w:spacing w:line="320" w:lineRule="exact"/>
              <w:jc w:val="center"/>
              <w:rPr>
                <w:rFonts w:ascii="宋体" w:hAnsi="宋体"/>
                <w:szCs w:val="21"/>
              </w:rPr>
            </w:pPr>
            <w:r w:rsidRPr="00835AA7">
              <w:rPr>
                <w:rFonts w:ascii="宋体" w:hAnsi="宋体" w:hint="eastAsia"/>
                <w:szCs w:val="21"/>
              </w:rPr>
              <w:t>4</w:t>
            </w:r>
            <w:r w:rsidRPr="00835AA7">
              <w:rPr>
                <w:rFonts w:ascii="宋体" w:hAnsi="宋体"/>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CD4DE8" w:rsidRPr="00835AA7" w:rsidRDefault="00CD4DE8" w:rsidP="006105A8">
            <w:pPr>
              <w:spacing w:line="320" w:lineRule="exact"/>
              <w:jc w:val="center"/>
              <w:rPr>
                <w:rFonts w:ascii="宋体" w:hAnsi="宋体"/>
                <w:szCs w:val="21"/>
              </w:rPr>
            </w:pPr>
            <w:r w:rsidRPr="00835AA7">
              <w:rPr>
                <w:rFonts w:ascii="宋体" w:hAnsi="宋体" w:hint="eastAsia"/>
                <w:szCs w:val="21"/>
              </w:rPr>
              <w:t>3.5%</w:t>
            </w:r>
          </w:p>
        </w:tc>
        <w:tc>
          <w:tcPr>
            <w:tcW w:w="1134" w:type="dxa"/>
            <w:tcBorders>
              <w:top w:val="single" w:sz="4" w:space="0" w:color="auto"/>
              <w:left w:val="single" w:sz="4" w:space="0" w:color="auto"/>
              <w:bottom w:val="single" w:sz="4" w:space="0" w:color="auto"/>
              <w:right w:val="single" w:sz="4" w:space="0" w:color="auto"/>
            </w:tcBorders>
          </w:tcPr>
          <w:p w:rsidR="00CD4DE8" w:rsidRPr="00835AA7" w:rsidRDefault="00CD4DE8" w:rsidP="006105A8">
            <w:pPr>
              <w:spacing w:line="320" w:lineRule="exact"/>
              <w:jc w:val="center"/>
              <w:rPr>
                <w:rFonts w:ascii="宋体" w:hAnsi="宋体"/>
                <w:szCs w:val="21"/>
              </w:rPr>
            </w:pPr>
            <w:r w:rsidRPr="00835AA7">
              <w:rPr>
                <w:rFonts w:ascii="宋体" w:hAnsi="宋体" w:hint="eastAsia"/>
                <w:szCs w:val="21"/>
              </w:rPr>
              <w:t>3.0%</w:t>
            </w:r>
          </w:p>
        </w:tc>
        <w:tc>
          <w:tcPr>
            <w:tcW w:w="1134" w:type="dxa"/>
            <w:tcBorders>
              <w:top w:val="single" w:sz="4" w:space="0" w:color="auto"/>
              <w:left w:val="single" w:sz="4" w:space="0" w:color="auto"/>
              <w:bottom w:val="single" w:sz="4" w:space="0" w:color="auto"/>
              <w:right w:val="single" w:sz="4" w:space="0" w:color="auto"/>
            </w:tcBorders>
          </w:tcPr>
          <w:p w:rsidR="00CD4DE8" w:rsidRPr="00835AA7" w:rsidRDefault="00CD4DE8" w:rsidP="006105A8">
            <w:pPr>
              <w:spacing w:line="320" w:lineRule="exact"/>
              <w:jc w:val="center"/>
              <w:rPr>
                <w:rFonts w:ascii="宋体" w:hAnsi="宋体"/>
                <w:szCs w:val="21"/>
              </w:rPr>
            </w:pPr>
            <w:r w:rsidRPr="00835AA7">
              <w:rPr>
                <w:rFonts w:ascii="宋体" w:hAnsi="宋体" w:hint="eastAsia"/>
                <w:szCs w:val="21"/>
              </w:rPr>
              <w:t>2.5%</w:t>
            </w:r>
          </w:p>
        </w:tc>
        <w:tc>
          <w:tcPr>
            <w:tcW w:w="1134" w:type="dxa"/>
            <w:tcBorders>
              <w:top w:val="single" w:sz="4" w:space="0" w:color="auto"/>
              <w:left w:val="single" w:sz="4" w:space="0" w:color="auto"/>
              <w:bottom w:val="single" w:sz="4" w:space="0" w:color="auto"/>
              <w:right w:val="single" w:sz="4" w:space="0" w:color="auto"/>
            </w:tcBorders>
          </w:tcPr>
          <w:p w:rsidR="00CD4DE8" w:rsidRPr="00835AA7" w:rsidRDefault="00CD4DE8" w:rsidP="006105A8">
            <w:pPr>
              <w:spacing w:line="320" w:lineRule="exact"/>
              <w:jc w:val="center"/>
              <w:rPr>
                <w:rFonts w:ascii="宋体" w:hAnsi="宋体"/>
                <w:szCs w:val="21"/>
              </w:rPr>
            </w:pPr>
            <w:r w:rsidRPr="00835AA7">
              <w:rPr>
                <w:rFonts w:ascii="宋体" w:hAnsi="宋体" w:cs="Arial" w:hint="eastAsia"/>
                <w:bCs/>
                <w:szCs w:val="21"/>
              </w:rPr>
              <w:t>2.0%</w:t>
            </w:r>
          </w:p>
        </w:tc>
      </w:tr>
    </w:tbl>
    <w:p w:rsidR="00CD4DE8" w:rsidRDefault="00CD4DE8" w:rsidP="00CD4DE8">
      <w:pPr>
        <w:spacing w:line="420" w:lineRule="exact"/>
        <w:ind w:firstLineChars="200" w:firstLine="440"/>
        <w:rPr>
          <w:rFonts w:ascii="宋体" w:hAnsi="宋体" w:hint="eastAsia"/>
          <w:sz w:val="22"/>
        </w:rPr>
      </w:pPr>
    </w:p>
    <w:p w:rsidR="00CD4DE8" w:rsidRPr="00DF4E96" w:rsidRDefault="00CD4DE8" w:rsidP="00CD4DE8">
      <w:pPr>
        <w:spacing w:line="420" w:lineRule="exact"/>
        <w:ind w:firstLineChars="200" w:firstLine="440"/>
        <w:rPr>
          <w:rFonts w:ascii="华文中宋" w:eastAsia="华文中宋" w:hAnsi="华文中宋" w:hint="eastAsia"/>
          <w:sz w:val="22"/>
        </w:rPr>
      </w:pPr>
      <w:r w:rsidRPr="00DF4E96">
        <w:rPr>
          <w:rFonts w:ascii="华文中宋" w:eastAsia="华文中宋" w:hAnsi="华文中宋" w:hint="eastAsia"/>
          <w:sz w:val="22"/>
        </w:rPr>
        <w:t>2.产品结构优化目标</w:t>
      </w:r>
    </w:p>
    <w:p w:rsidR="00CD4DE8" w:rsidRDefault="00CD4DE8" w:rsidP="00CD4DE8">
      <w:pPr>
        <w:spacing w:line="420" w:lineRule="exact"/>
        <w:ind w:firstLineChars="200" w:firstLine="416"/>
        <w:rPr>
          <w:rFonts w:ascii="宋体" w:hAnsi="宋体" w:hint="eastAsia"/>
          <w:spacing w:val="-6"/>
          <w:sz w:val="22"/>
        </w:rPr>
      </w:pPr>
      <w:r w:rsidRPr="00254AB2">
        <w:rPr>
          <w:rFonts w:ascii="宋体" w:hAnsi="宋体" w:hint="eastAsia"/>
          <w:spacing w:val="-6"/>
          <w:sz w:val="22"/>
        </w:rPr>
        <w:t>应对市场需求、资源条件和经营环境的变化，</w:t>
      </w:r>
      <w:r w:rsidRPr="008D5227">
        <w:rPr>
          <w:rFonts w:ascii="宋体" w:hAnsi="宋体" w:hint="eastAsia"/>
          <w:spacing w:val="-6"/>
          <w:sz w:val="22"/>
        </w:rPr>
        <w:t>“十三五”期间，行业将</w:t>
      </w:r>
      <w:r w:rsidRPr="00254AB2">
        <w:rPr>
          <w:rFonts w:ascii="宋体" w:hAnsi="宋体" w:hint="eastAsia"/>
          <w:spacing w:val="-6"/>
          <w:sz w:val="22"/>
        </w:rPr>
        <w:t>实现塑料管道系统的优化，实现资源的优化配置，淘汰低端的过剩生产能力</w:t>
      </w:r>
      <w:r>
        <w:rPr>
          <w:rFonts w:ascii="宋体" w:hAnsi="宋体" w:hint="eastAsia"/>
          <w:spacing w:val="-6"/>
          <w:sz w:val="22"/>
        </w:rPr>
        <w:t>；</w:t>
      </w:r>
      <w:r w:rsidRPr="00254AB2">
        <w:rPr>
          <w:rFonts w:ascii="宋体" w:hAnsi="宋体" w:hint="eastAsia"/>
          <w:spacing w:val="-6"/>
          <w:sz w:val="22"/>
        </w:rPr>
        <w:t>塑料管道产品的品种与规格齐全，配套水平显著提高，整体水平达到国际先进水平</w:t>
      </w:r>
      <w:r>
        <w:rPr>
          <w:rFonts w:ascii="宋体" w:hAnsi="宋体" w:hint="eastAsia"/>
          <w:spacing w:val="-6"/>
          <w:sz w:val="22"/>
        </w:rPr>
        <w:t>；</w:t>
      </w:r>
      <w:r w:rsidRPr="00254AB2">
        <w:rPr>
          <w:rFonts w:ascii="宋体" w:hAnsi="宋体" w:hint="eastAsia"/>
          <w:spacing w:val="-6"/>
          <w:sz w:val="22"/>
        </w:rPr>
        <w:t>继续巩固和提升传统市场，拓宽应用领域，开发能源、石油工业等行业用特种功能的塑料管道。</w:t>
      </w:r>
    </w:p>
    <w:p w:rsidR="00CD4DE8" w:rsidRPr="00A50951" w:rsidRDefault="00CD4DE8" w:rsidP="00CD4DE8">
      <w:pPr>
        <w:spacing w:line="420" w:lineRule="exact"/>
        <w:ind w:firstLineChars="200" w:firstLine="440"/>
        <w:rPr>
          <w:rFonts w:ascii="华文中宋" w:eastAsia="华文中宋" w:hAnsi="华文中宋" w:hint="eastAsia"/>
          <w:sz w:val="22"/>
        </w:rPr>
      </w:pPr>
      <w:r w:rsidRPr="00A50951">
        <w:rPr>
          <w:rFonts w:ascii="华文中宋" w:eastAsia="华文中宋" w:hAnsi="华文中宋" w:hint="eastAsia"/>
          <w:sz w:val="22"/>
        </w:rPr>
        <w:t>3.科技进步目标</w:t>
      </w:r>
    </w:p>
    <w:p w:rsidR="00CD4DE8" w:rsidRPr="00A50951" w:rsidRDefault="00CD4DE8" w:rsidP="00CD4DE8">
      <w:pPr>
        <w:spacing w:line="420" w:lineRule="exact"/>
        <w:ind w:firstLineChars="200" w:firstLine="440"/>
        <w:rPr>
          <w:rFonts w:ascii="宋体" w:hAnsi="宋体" w:hint="eastAsia"/>
          <w:sz w:val="22"/>
        </w:rPr>
      </w:pPr>
      <w:r w:rsidRPr="00A50951">
        <w:rPr>
          <w:rFonts w:ascii="宋体" w:hAnsi="宋体" w:hint="eastAsia"/>
          <w:sz w:val="22"/>
        </w:rPr>
        <w:t>科技创新及技术进步将成为行业发展的核心驱动力，预期创新技术覆盖80%的产品和工艺技术。依靠科技创新和技术进步，加强塑料管道系统研究，开发高技术含量新产品，提高产品附加值，完善工程应用技术，推动塑料管</w:t>
      </w:r>
      <w:proofErr w:type="gramStart"/>
      <w:r w:rsidRPr="00A50951">
        <w:rPr>
          <w:rFonts w:ascii="宋体" w:hAnsi="宋体" w:hint="eastAsia"/>
          <w:sz w:val="22"/>
        </w:rPr>
        <w:t>道行业</w:t>
      </w:r>
      <w:proofErr w:type="gramEnd"/>
      <w:r w:rsidRPr="00A50951">
        <w:rPr>
          <w:rFonts w:ascii="宋体" w:hAnsi="宋体" w:hint="eastAsia"/>
          <w:sz w:val="22"/>
        </w:rPr>
        <w:t>的持续、稳定、健康发展。</w:t>
      </w:r>
    </w:p>
    <w:p w:rsidR="00CD4DE8" w:rsidRPr="00A50951" w:rsidRDefault="00CD4DE8" w:rsidP="00CD4DE8">
      <w:pPr>
        <w:spacing w:line="420" w:lineRule="exact"/>
        <w:ind w:firstLineChars="200" w:firstLine="440"/>
        <w:rPr>
          <w:rFonts w:ascii="华文中宋" w:eastAsia="华文中宋" w:hAnsi="华文中宋" w:hint="eastAsia"/>
          <w:sz w:val="22"/>
        </w:rPr>
      </w:pPr>
      <w:r w:rsidRPr="00A50951">
        <w:rPr>
          <w:rFonts w:ascii="华文中宋" w:eastAsia="华文中宋" w:hAnsi="华文中宋" w:hint="eastAsia"/>
          <w:sz w:val="22"/>
        </w:rPr>
        <w:t>4.技术标准制定目标</w:t>
      </w:r>
    </w:p>
    <w:p w:rsidR="00CD4DE8" w:rsidRPr="00A50951" w:rsidRDefault="00CD4DE8" w:rsidP="00CD4DE8">
      <w:pPr>
        <w:spacing w:line="420" w:lineRule="exact"/>
        <w:ind w:firstLineChars="200" w:firstLine="440"/>
        <w:rPr>
          <w:rFonts w:ascii="宋体" w:hAnsi="宋体" w:hint="eastAsia"/>
          <w:sz w:val="22"/>
        </w:rPr>
      </w:pPr>
      <w:r w:rsidRPr="00A50951">
        <w:rPr>
          <w:rFonts w:ascii="宋体" w:hAnsi="宋体" w:hint="eastAsia"/>
          <w:sz w:val="22"/>
        </w:rPr>
        <w:t>在保证标准的适用性、先进性、统一性和协调性的原则下，建议加快现行国家和行业标准的更新速度，提升产品标准水平。</w:t>
      </w:r>
    </w:p>
    <w:p w:rsidR="00CD4DE8" w:rsidRPr="00A50951" w:rsidRDefault="00CD4DE8" w:rsidP="00CD4DE8">
      <w:pPr>
        <w:spacing w:line="420" w:lineRule="exact"/>
        <w:ind w:firstLineChars="200" w:firstLine="440"/>
        <w:rPr>
          <w:rFonts w:ascii="宋体" w:hAnsi="宋体" w:hint="eastAsia"/>
          <w:sz w:val="22"/>
        </w:rPr>
      </w:pPr>
      <w:r w:rsidRPr="00A50951">
        <w:rPr>
          <w:rFonts w:ascii="宋体" w:hAnsi="宋体" w:hint="eastAsia"/>
          <w:sz w:val="22"/>
        </w:rPr>
        <w:t>加强塑料管道相关产品的协会团体标准的制定工作，尽快形成完整的协会团体标准体系，以做到产品标准全覆盖</w:t>
      </w:r>
      <w:r>
        <w:rPr>
          <w:rFonts w:ascii="宋体" w:hAnsi="宋体" w:hint="eastAsia"/>
          <w:sz w:val="22"/>
        </w:rPr>
        <w:t>。</w:t>
      </w:r>
      <w:r w:rsidRPr="00A50951">
        <w:rPr>
          <w:rFonts w:ascii="宋体" w:hAnsi="宋体" w:hint="eastAsia"/>
          <w:sz w:val="22"/>
        </w:rPr>
        <w:t>协会团体产品标准应关注管道功能性、安全性及耐久性要求，并逐步达到现行国际标准水平。协会团体产品标准中的一些标准或项目应严于国家和行业标准水平。</w:t>
      </w:r>
    </w:p>
    <w:p w:rsidR="00CD4DE8" w:rsidRPr="00A50951" w:rsidRDefault="00CD4DE8" w:rsidP="00CD4DE8">
      <w:pPr>
        <w:spacing w:line="420" w:lineRule="exact"/>
        <w:ind w:firstLineChars="200" w:firstLine="440"/>
        <w:rPr>
          <w:rFonts w:ascii="宋体" w:hAnsi="宋体" w:hint="eastAsia"/>
          <w:sz w:val="22"/>
        </w:rPr>
      </w:pPr>
      <w:r w:rsidRPr="00A50951">
        <w:rPr>
          <w:rFonts w:ascii="宋体" w:hAnsi="宋体" w:hint="eastAsia"/>
          <w:sz w:val="22"/>
        </w:rPr>
        <w:t>加强与工程设计、科研单位的密切合作，积极配合、参与工程应用技术标准的制定工作。积极参与国际标准化活动，引导和组织针对具有国际先进水平的塑料管道产品提出并参与国际标准的起草工作，增强话语权。</w:t>
      </w:r>
    </w:p>
    <w:p w:rsidR="00CD4DE8" w:rsidRPr="00A50951" w:rsidRDefault="00CD4DE8" w:rsidP="00CD4DE8">
      <w:pPr>
        <w:spacing w:line="420" w:lineRule="exact"/>
        <w:ind w:firstLineChars="200" w:firstLine="440"/>
        <w:rPr>
          <w:rFonts w:ascii="宋体" w:hAnsi="宋体" w:hint="eastAsia"/>
          <w:sz w:val="22"/>
        </w:rPr>
      </w:pPr>
      <w:r w:rsidRPr="00A50951">
        <w:rPr>
          <w:rFonts w:ascii="宋体" w:hAnsi="宋体" w:hint="eastAsia"/>
          <w:sz w:val="22"/>
        </w:rPr>
        <w:t>推动、配合产品标准、工程应用技术标准的宣贯和实施监督，使标准化工作落到实处。</w:t>
      </w:r>
    </w:p>
    <w:p w:rsidR="00CD4DE8" w:rsidRPr="00A50951" w:rsidRDefault="00CD4DE8" w:rsidP="00CD4DE8">
      <w:pPr>
        <w:spacing w:line="420" w:lineRule="exact"/>
        <w:ind w:firstLineChars="200" w:firstLine="440"/>
        <w:rPr>
          <w:rFonts w:ascii="华文中宋" w:eastAsia="华文中宋" w:hAnsi="华文中宋" w:hint="eastAsia"/>
          <w:sz w:val="22"/>
        </w:rPr>
      </w:pPr>
      <w:r w:rsidRPr="00A50951">
        <w:rPr>
          <w:rFonts w:ascii="华文中宋" w:eastAsia="华文中宋" w:hAnsi="华文中宋" w:hint="eastAsia"/>
          <w:sz w:val="22"/>
        </w:rPr>
        <w:t>5.产品质量目标</w:t>
      </w:r>
    </w:p>
    <w:p w:rsidR="00CD4DE8" w:rsidRPr="00A50951" w:rsidRDefault="00CD4DE8" w:rsidP="00CD4DE8">
      <w:pPr>
        <w:spacing w:line="420" w:lineRule="exact"/>
        <w:ind w:firstLineChars="200" w:firstLine="440"/>
        <w:rPr>
          <w:rFonts w:ascii="宋体" w:hAnsi="宋体" w:hint="eastAsia"/>
          <w:sz w:val="22"/>
        </w:rPr>
      </w:pPr>
      <w:r w:rsidRPr="00A50951">
        <w:rPr>
          <w:rFonts w:ascii="宋体" w:hAnsi="宋体" w:hint="eastAsia"/>
          <w:sz w:val="22"/>
        </w:rPr>
        <w:t>行业应高度重视产品质量水平的提高，加强供给侧结构性改革，加强品牌建设，推行行业自律，提高产品质量意识和产品质量水平，杜绝生产和销售假冒伪劣产品。</w:t>
      </w:r>
    </w:p>
    <w:p w:rsidR="00CD4DE8" w:rsidRPr="00A50951" w:rsidRDefault="00CD4DE8" w:rsidP="00CD4DE8">
      <w:pPr>
        <w:spacing w:line="420" w:lineRule="exact"/>
        <w:ind w:firstLineChars="200" w:firstLine="440"/>
        <w:rPr>
          <w:rFonts w:ascii="宋体" w:hAnsi="宋体" w:hint="eastAsia"/>
          <w:sz w:val="22"/>
        </w:rPr>
      </w:pPr>
      <w:r w:rsidRPr="00A50951">
        <w:rPr>
          <w:rFonts w:ascii="宋体" w:hAnsi="宋体" w:hint="eastAsia"/>
          <w:sz w:val="22"/>
        </w:rPr>
        <w:lastRenderedPageBreak/>
        <w:t>生产企业应完善质量保障体系，配置应有的检验设备，注重过程控制和出厂检验控制，严把产品质量关。行业应逐步建立产品质量认证制度，继续完善产品质量承诺制</w:t>
      </w:r>
      <w:r>
        <w:rPr>
          <w:rFonts w:ascii="宋体" w:hAnsi="宋体" w:hint="eastAsia"/>
          <w:sz w:val="22"/>
        </w:rPr>
        <w:t>度，鼓励有条件的企业积极投保产品质量责任险，使产品质量满足市场</w:t>
      </w:r>
      <w:r w:rsidRPr="00A50951">
        <w:rPr>
          <w:rFonts w:ascii="宋体" w:hAnsi="宋体" w:hint="eastAsia"/>
          <w:sz w:val="22"/>
        </w:rPr>
        <w:t>需求。</w:t>
      </w:r>
    </w:p>
    <w:p w:rsidR="00CD4DE8" w:rsidRDefault="00CD4DE8" w:rsidP="00CD4DE8">
      <w:pPr>
        <w:spacing w:line="420" w:lineRule="exact"/>
        <w:ind w:firstLineChars="200" w:firstLine="440"/>
        <w:rPr>
          <w:rFonts w:ascii="宋体" w:hAnsi="宋体" w:hint="eastAsia"/>
          <w:sz w:val="22"/>
        </w:rPr>
      </w:pPr>
    </w:p>
    <w:p w:rsidR="00CD4DE8" w:rsidRPr="00CF63A1" w:rsidRDefault="00CD4DE8" w:rsidP="00CD4DE8">
      <w:pPr>
        <w:spacing w:line="420" w:lineRule="exact"/>
        <w:ind w:firstLineChars="200" w:firstLine="440"/>
        <w:rPr>
          <w:rFonts w:ascii="华文中宋" w:eastAsia="华文中宋" w:hAnsi="华文中宋" w:hint="eastAsia"/>
          <w:sz w:val="22"/>
        </w:rPr>
      </w:pPr>
      <w:r w:rsidRPr="00CF63A1">
        <w:rPr>
          <w:rFonts w:ascii="华文中宋" w:eastAsia="华文中宋" w:hAnsi="华文中宋" w:hint="eastAsia"/>
          <w:sz w:val="22"/>
        </w:rPr>
        <w:t>四、行业发展重点建议及措施</w:t>
      </w:r>
    </w:p>
    <w:p w:rsidR="00CD4DE8" w:rsidRPr="00CF63A1" w:rsidRDefault="00CD4DE8" w:rsidP="00CD4DE8">
      <w:pPr>
        <w:spacing w:line="420" w:lineRule="exact"/>
        <w:ind w:firstLineChars="200" w:firstLine="440"/>
        <w:rPr>
          <w:rFonts w:ascii="华文中宋" w:eastAsia="华文中宋" w:hAnsi="华文中宋" w:hint="eastAsia"/>
          <w:sz w:val="22"/>
        </w:rPr>
      </w:pPr>
      <w:r w:rsidRPr="00CF63A1">
        <w:rPr>
          <w:rFonts w:ascii="华文中宋" w:eastAsia="华文中宋" w:hAnsi="华文中宋" w:hint="eastAsia"/>
          <w:sz w:val="22"/>
        </w:rPr>
        <w:t>（一）行业发展重点建议</w:t>
      </w:r>
    </w:p>
    <w:p w:rsidR="00CD4DE8" w:rsidRPr="00CF63A1" w:rsidRDefault="00CD4DE8" w:rsidP="00CD4DE8">
      <w:pPr>
        <w:spacing w:line="420" w:lineRule="exact"/>
        <w:ind w:firstLineChars="200" w:firstLine="440"/>
        <w:rPr>
          <w:rFonts w:ascii="宋体" w:hAnsi="宋体" w:hint="eastAsia"/>
          <w:sz w:val="22"/>
        </w:rPr>
      </w:pPr>
      <w:r w:rsidRPr="00CF63A1">
        <w:rPr>
          <w:rFonts w:ascii="宋体" w:hAnsi="宋体" w:hint="eastAsia"/>
          <w:sz w:val="22"/>
        </w:rPr>
        <w:t>“十三五”期间，行业应在PVC、PE、PP等传统材料的基础上，加大改性、复合以及其它新材料的新型塑料管材和配套产品的研发，重视基础科研工作，完善管道生产和应用技术，完善现有品种的功能，开发高性能、高附加值的管道产品，以拓展新的应用领域。</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充分发挥中国PVC树脂产能大的优势，大力推进PVC管道的技术进步和质量提升。继续加快接枝改性聚氯乙烯（PVC-M）、取向（定向）拉伸聚氯乙烯（PVC-O）、氯化聚氯乙烯（PVC-C）管道、可熔接聚氯乙烯（F-PVC）的研发和生产，以扩大</w:t>
      </w:r>
      <w:r>
        <w:rPr>
          <w:rFonts w:ascii="宋体" w:hAnsi="宋体" w:hint="eastAsia"/>
          <w:sz w:val="22"/>
        </w:rPr>
        <w:t>相关产品</w:t>
      </w:r>
      <w:r w:rsidRPr="00E42119">
        <w:rPr>
          <w:rFonts w:ascii="宋体" w:hAnsi="宋体" w:hint="eastAsia"/>
          <w:sz w:val="22"/>
        </w:rPr>
        <w:t>在压力等管道系统</w:t>
      </w:r>
      <w:r>
        <w:rPr>
          <w:rFonts w:ascii="宋体" w:hAnsi="宋体" w:hint="eastAsia"/>
          <w:sz w:val="22"/>
        </w:rPr>
        <w:t>中</w:t>
      </w:r>
      <w:r w:rsidRPr="00E42119">
        <w:rPr>
          <w:rFonts w:ascii="宋体" w:hAnsi="宋体" w:hint="eastAsia"/>
          <w:sz w:val="22"/>
        </w:rPr>
        <w:t>的应用。</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——在2017年末完成PVC管材、管件中采用环保型热稳定剂替代铅盐稳定剂工作，鼓励有条件</w:t>
      </w:r>
      <w:r>
        <w:rPr>
          <w:rFonts w:ascii="宋体" w:hAnsi="宋体" w:hint="eastAsia"/>
          <w:sz w:val="22"/>
        </w:rPr>
        <w:t>的</w:t>
      </w:r>
      <w:r w:rsidRPr="00E42119">
        <w:rPr>
          <w:rFonts w:ascii="宋体" w:hAnsi="宋体" w:hint="eastAsia"/>
          <w:sz w:val="22"/>
        </w:rPr>
        <w:t>企业提前完成。</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推进给水用HDPE管道混配料国产化生产和稳定应用，以满足HDPE压力管道的生产需求；促进耐应力开裂（如PE-RC）等材料管道更好应用，以适用不同的施工条件、非开挖施工技术和管道修复工程的需求；继续加快缠绕熔接增强PE压力管技术的研发和应用。</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利用改性、增强、增韧、共挤、复合、后续工艺处理等方式，提高传统PP-R材料的韧性、低温抗冲击等性能，以拓展其应用范围。促进复合挤出、高模量缠绕增强及高模量双壁波纹管等大口径PP材料的原料生产和管材加工水平的提高，以适应大口径压力及排水管网的需求。</w:t>
      </w:r>
    </w:p>
    <w:p w:rsidR="00CD4DE8" w:rsidRDefault="00CD4DE8" w:rsidP="00CD4DE8">
      <w:pPr>
        <w:spacing w:line="420" w:lineRule="exact"/>
        <w:ind w:firstLineChars="200" w:firstLine="440"/>
        <w:rPr>
          <w:rFonts w:ascii="宋体" w:hAnsi="宋体" w:hint="eastAsia"/>
          <w:sz w:val="22"/>
        </w:rPr>
      </w:pPr>
      <w:r w:rsidRPr="00E42119">
        <w:rPr>
          <w:rFonts w:ascii="宋体" w:hAnsi="宋体" w:hint="eastAsia"/>
          <w:sz w:val="22"/>
        </w:rPr>
        <w:t>——加强挤出、复合挤出或缠绕等加工方式，利用改性、复合等方法生产不同材料实壁、结构壁的高耐压等级以及某些特殊需求的大口径塑料或复合塑料管道系统的研发，以分别满足中、高压力水、油气输送管道，以及特种介质输送等不同应用领域的需求。如高压增强热塑性塑料（RTP）管材、大口径交联聚乙烯（PE-X）管材、分子量大于200万超高分子量聚乙烯（UHMW-PE）管材、钢塑复合管材等。</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——继续加强开发海绵城市建设系统中涉及到的蓄水砌块、管材、管件、检查井等塑料制品，城镇集中供热预制保温直埋塑料管，聚酰胺燃气管等管道系统的研究、生产与应用。</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——关注用户不断增长的新需求，满足卫生、环保、抗菌、阻燃、防火、保温、耐</w:t>
      </w:r>
      <w:r w:rsidRPr="00E42119">
        <w:rPr>
          <w:rFonts w:ascii="宋体" w:hAnsi="宋体" w:hint="eastAsia"/>
          <w:sz w:val="22"/>
        </w:rPr>
        <w:lastRenderedPageBreak/>
        <w:t>低温、耐热、高压、增强、抗震、抗磨、阻氧、降噪以及复杂、极端应用环境等不同的性能指标、不同材料塑料管道系统的研发与生产。</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进一步提高同层排水塑料管道系统、低噪声排水管道系统、地板辐射采暖塑料管道系统、太阳能等生活热水塑料管道系统、室内通风塑料管道系统以及消防用水塑料管道系统等建筑领域应用产品的技术水平、质量水平和连接等配套水平。</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——努力扩大矿山、石油、化工、造船等工业领域，以及节能环保相关的地源热泵系统、海水淡化工程、垃圾集中填埋处理等领域相关塑料管道产品的研发与推广应用。</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——加强农业用各种塑料管道系统的完善与新产品研发，提升管灌、喷灌、滴管等方式节水灌溉塑料管材，蓄水用塑料水窖，人</w:t>
      </w:r>
      <w:proofErr w:type="gramStart"/>
      <w:r w:rsidRPr="00E42119">
        <w:rPr>
          <w:rFonts w:ascii="宋体" w:hAnsi="宋体" w:hint="eastAsia"/>
          <w:sz w:val="22"/>
        </w:rPr>
        <w:t>饮工程</w:t>
      </w:r>
      <w:proofErr w:type="gramEnd"/>
      <w:r w:rsidRPr="00E42119">
        <w:rPr>
          <w:rFonts w:ascii="宋体" w:hAnsi="宋体" w:hint="eastAsia"/>
          <w:sz w:val="22"/>
        </w:rPr>
        <w:t>用塑料管道系统等产品的品质。</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——不断完善不同材料和结构塑料管道系统的连接方式和配套技术，继续加强塑料管件、阀门、检查井、化粪池等相关产品的研发，保证管道系统运行的安全和可靠。</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——重视塑料管道用主要原辅材料的优选，制定相关技术要求和标识，建立、完善管理机制。</w:t>
      </w:r>
    </w:p>
    <w:p w:rsidR="00CD4DE8" w:rsidRPr="00E42119" w:rsidRDefault="00CD4DE8" w:rsidP="00CD4DE8">
      <w:pPr>
        <w:spacing w:line="420" w:lineRule="exact"/>
        <w:ind w:firstLineChars="200" w:firstLine="440"/>
        <w:rPr>
          <w:rFonts w:ascii="宋体" w:hAnsi="宋体" w:hint="eastAsia"/>
          <w:sz w:val="22"/>
        </w:rPr>
      </w:pPr>
      <w:r w:rsidRPr="00E42119">
        <w:rPr>
          <w:rFonts w:ascii="宋体" w:hAnsi="宋体" w:hint="eastAsia"/>
          <w:sz w:val="22"/>
        </w:rPr>
        <w:t>——关注再生原料的合理回收利用，制定相关标准、标识和合适的应用范围，建立、</w:t>
      </w:r>
      <w:proofErr w:type="gramStart"/>
      <w:r w:rsidRPr="00E42119">
        <w:rPr>
          <w:rFonts w:ascii="宋体" w:hAnsi="宋体" w:hint="eastAsia"/>
          <w:sz w:val="22"/>
        </w:rPr>
        <w:t>完善回</w:t>
      </w:r>
      <w:proofErr w:type="gramEnd"/>
      <w:r w:rsidRPr="00E42119">
        <w:rPr>
          <w:rFonts w:ascii="宋体" w:hAnsi="宋体" w:hint="eastAsia"/>
          <w:sz w:val="22"/>
        </w:rPr>
        <w:t>用管理制度。</w:t>
      </w:r>
    </w:p>
    <w:p w:rsidR="00CD4DE8" w:rsidRDefault="00CD4DE8" w:rsidP="00CD4DE8">
      <w:pPr>
        <w:spacing w:line="420" w:lineRule="exact"/>
        <w:ind w:firstLineChars="200" w:firstLine="440"/>
        <w:rPr>
          <w:rFonts w:ascii="宋体" w:hAnsi="宋体" w:hint="eastAsia"/>
          <w:sz w:val="22"/>
        </w:rPr>
      </w:pPr>
      <w:r w:rsidRPr="00E42119">
        <w:rPr>
          <w:rFonts w:ascii="宋体" w:hAnsi="宋体" w:hint="eastAsia"/>
          <w:sz w:val="22"/>
        </w:rPr>
        <w:t>——关注智慧管网建设的发展，引进智能和数字化技术，在塑料管道系统的设计、安装、运行和维护保养等方面，做好相关技术研究和储备。</w:t>
      </w:r>
    </w:p>
    <w:p w:rsidR="00CD4DE8" w:rsidRPr="00F73BC9" w:rsidRDefault="00CD4DE8" w:rsidP="00CD4DE8">
      <w:pPr>
        <w:spacing w:line="420" w:lineRule="exact"/>
        <w:ind w:firstLineChars="200" w:firstLine="440"/>
        <w:rPr>
          <w:rFonts w:ascii="华文中宋" w:eastAsia="华文中宋" w:hAnsi="华文中宋" w:hint="eastAsia"/>
          <w:sz w:val="22"/>
        </w:rPr>
      </w:pPr>
      <w:r w:rsidRPr="00F73BC9">
        <w:rPr>
          <w:rFonts w:ascii="华文中宋" w:eastAsia="华文中宋" w:hAnsi="华文中宋" w:hint="eastAsia"/>
          <w:sz w:val="22"/>
        </w:rPr>
        <w:t>（二）主要措施建议</w:t>
      </w:r>
    </w:p>
    <w:p w:rsidR="00CD4DE8" w:rsidRPr="00F73BC9" w:rsidRDefault="00CD4DE8" w:rsidP="00CD4DE8">
      <w:pPr>
        <w:spacing w:line="420" w:lineRule="exact"/>
        <w:ind w:firstLineChars="200" w:firstLine="440"/>
        <w:rPr>
          <w:rFonts w:ascii="华文中宋" w:eastAsia="华文中宋" w:hAnsi="华文中宋" w:hint="eastAsia"/>
          <w:sz w:val="22"/>
        </w:rPr>
      </w:pPr>
      <w:r w:rsidRPr="00F73BC9">
        <w:rPr>
          <w:rFonts w:ascii="华文中宋" w:eastAsia="华文中宋" w:hAnsi="华文中宋" w:hint="eastAsia"/>
          <w:sz w:val="22"/>
        </w:rPr>
        <w:t>1.深入推进结构调整，促进产业优化升级</w:t>
      </w:r>
    </w:p>
    <w:p w:rsidR="00CD4DE8" w:rsidRPr="00F73BC9" w:rsidRDefault="00CD4DE8" w:rsidP="00CD4DE8">
      <w:pPr>
        <w:spacing w:line="420" w:lineRule="exact"/>
        <w:ind w:firstLineChars="200" w:firstLine="440"/>
        <w:rPr>
          <w:rFonts w:ascii="宋体" w:hAnsi="宋体" w:hint="eastAsia"/>
          <w:sz w:val="22"/>
        </w:rPr>
      </w:pPr>
      <w:r w:rsidRPr="00F73BC9">
        <w:rPr>
          <w:rFonts w:ascii="宋体" w:hAnsi="宋体" w:hint="eastAsia"/>
          <w:sz w:val="22"/>
        </w:rPr>
        <w:t>深入推进供给侧结构性改革，提高供给体系质量和效率，加快培育新的发展动能，改造提升传统比较优势，推动行业向中高端迈进，进一步优化产业布局，逐步化解过剩产能。加快企业技术改造，运用集成度和智能化程度更高的设备来改造传统制造工艺，实现硬件的提升。</w:t>
      </w:r>
    </w:p>
    <w:p w:rsidR="00CD4DE8" w:rsidRPr="00BA3034" w:rsidRDefault="00CD4DE8" w:rsidP="00CD4DE8">
      <w:pPr>
        <w:spacing w:line="420" w:lineRule="exact"/>
        <w:ind w:firstLineChars="200" w:firstLine="432"/>
        <w:rPr>
          <w:rFonts w:ascii="宋体" w:hAnsi="宋体" w:hint="eastAsia"/>
          <w:spacing w:val="-2"/>
          <w:sz w:val="22"/>
        </w:rPr>
      </w:pPr>
      <w:r w:rsidRPr="00BA3034">
        <w:rPr>
          <w:rFonts w:ascii="宋体" w:hAnsi="宋体" w:hint="eastAsia"/>
          <w:spacing w:val="-2"/>
          <w:sz w:val="22"/>
        </w:rPr>
        <w:t>促进大企业与中小企业协调发展，鼓励企业通过收购、兼并、重组、联营等多种形式，壮大实力，形成有效的组织形式，更加有效地配置资源，发挥大企业的龙头企业作用，形成合理的产业集群。</w:t>
      </w:r>
    </w:p>
    <w:p w:rsidR="00CD4DE8" w:rsidRPr="00637C22" w:rsidRDefault="00CD4DE8" w:rsidP="00CD4DE8">
      <w:pPr>
        <w:spacing w:line="420" w:lineRule="exact"/>
        <w:ind w:firstLineChars="200" w:firstLine="440"/>
        <w:rPr>
          <w:rFonts w:ascii="华文中宋" w:eastAsia="华文中宋" w:hAnsi="华文中宋" w:hint="eastAsia"/>
          <w:sz w:val="22"/>
        </w:rPr>
      </w:pPr>
      <w:r w:rsidRPr="00637C22">
        <w:rPr>
          <w:rFonts w:ascii="华文中宋" w:eastAsia="华文中宋" w:hAnsi="华文中宋" w:hint="eastAsia"/>
          <w:sz w:val="22"/>
        </w:rPr>
        <w:t>2</w:t>
      </w:r>
      <w:r>
        <w:rPr>
          <w:rFonts w:ascii="华文中宋" w:eastAsia="华文中宋" w:hAnsi="华文中宋" w:hint="eastAsia"/>
          <w:sz w:val="22"/>
        </w:rPr>
        <w:t>.</w:t>
      </w:r>
      <w:r w:rsidRPr="00637C22">
        <w:rPr>
          <w:rFonts w:ascii="华文中宋" w:eastAsia="华文中宋" w:hAnsi="华文中宋" w:hint="eastAsia"/>
          <w:sz w:val="22"/>
        </w:rPr>
        <w:t>加强行业自律，完善质量保证体系，提升产品质量，引导市场健康发展</w:t>
      </w:r>
    </w:p>
    <w:p w:rsidR="00CD4DE8" w:rsidRPr="00637C22" w:rsidRDefault="00CD4DE8" w:rsidP="00CD4DE8">
      <w:pPr>
        <w:spacing w:line="420" w:lineRule="exact"/>
        <w:ind w:firstLineChars="200" w:firstLine="440"/>
        <w:rPr>
          <w:rFonts w:ascii="宋体" w:hAnsi="宋体" w:hint="eastAsia"/>
          <w:sz w:val="22"/>
        </w:rPr>
      </w:pPr>
      <w:r w:rsidRPr="00637C22">
        <w:rPr>
          <w:rFonts w:ascii="宋体" w:hAnsi="宋体" w:hint="eastAsia"/>
          <w:sz w:val="22"/>
        </w:rPr>
        <w:t>十二届全国人大四次会议上，李克强总理在政府工作报告中明确提出“建设质量强国”的目标，行业应把提升塑料管道产品质量，作为新常态下行业发展的主攻方向和内生动力。</w:t>
      </w:r>
    </w:p>
    <w:p w:rsidR="00CD4DE8" w:rsidRPr="00637C22" w:rsidRDefault="00CD4DE8" w:rsidP="00CD4DE8">
      <w:pPr>
        <w:spacing w:line="420" w:lineRule="exact"/>
        <w:ind w:firstLineChars="200" w:firstLine="440"/>
        <w:rPr>
          <w:rFonts w:ascii="宋体" w:hAnsi="宋体" w:hint="eastAsia"/>
          <w:sz w:val="22"/>
        </w:rPr>
      </w:pPr>
      <w:r w:rsidRPr="00637C22">
        <w:rPr>
          <w:rFonts w:ascii="宋体" w:hAnsi="宋体" w:hint="eastAsia"/>
          <w:sz w:val="22"/>
        </w:rPr>
        <w:t>行业鼓励企业开展个性化定制，培育精益求精的工匠精神，增品种、提品质、创品牌。</w:t>
      </w:r>
      <w:proofErr w:type="gramStart"/>
      <w:r w:rsidRPr="00637C22">
        <w:rPr>
          <w:rFonts w:ascii="宋体" w:hAnsi="宋体" w:hint="eastAsia"/>
          <w:sz w:val="22"/>
        </w:rPr>
        <w:t>强化做百年企业</w:t>
      </w:r>
      <w:proofErr w:type="gramEnd"/>
      <w:r w:rsidRPr="00637C22">
        <w:rPr>
          <w:rFonts w:ascii="宋体" w:hAnsi="宋体" w:hint="eastAsia"/>
          <w:sz w:val="22"/>
        </w:rPr>
        <w:t>的理念，把行业和企业做强。要有长期的质量和品牌意识，不以“廉价低质”管道产品追逐短期不当利益。</w:t>
      </w:r>
    </w:p>
    <w:p w:rsidR="00CD4DE8" w:rsidRPr="00637C22" w:rsidRDefault="00CD4DE8" w:rsidP="00CD4DE8">
      <w:pPr>
        <w:spacing w:line="420" w:lineRule="exact"/>
        <w:ind w:firstLineChars="200" w:firstLine="440"/>
        <w:rPr>
          <w:rFonts w:ascii="宋体" w:hAnsi="宋体" w:hint="eastAsia"/>
          <w:sz w:val="22"/>
        </w:rPr>
      </w:pPr>
      <w:r w:rsidRPr="00637C22">
        <w:rPr>
          <w:rFonts w:ascii="宋体" w:hAnsi="宋体" w:hint="eastAsia"/>
          <w:sz w:val="22"/>
        </w:rPr>
        <w:lastRenderedPageBreak/>
        <w:t xml:space="preserve"> 行业要逐步开展塑料管道产品信誉承诺活动，引导企业自觉履行质量责任，促进产品品质的提升。推广卓越绩效等先进质量管理方法，逐步推进塑料管道品牌培育和品牌评价工作。</w:t>
      </w:r>
    </w:p>
    <w:p w:rsidR="00CD4DE8" w:rsidRPr="00637C22" w:rsidRDefault="00CD4DE8" w:rsidP="00CD4DE8">
      <w:pPr>
        <w:spacing w:line="420" w:lineRule="exact"/>
        <w:ind w:firstLineChars="200" w:firstLine="440"/>
        <w:rPr>
          <w:rFonts w:ascii="宋体" w:hAnsi="宋体" w:hint="eastAsia"/>
          <w:sz w:val="22"/>
        </w:rPr>
      </w:pPr>
      <w:r w:rsidRPr="00637C22">
        <w:rPr>
          <w:rFonts w:ascii="宋体" w:hAnsi="宋体" w:hint="eastAsia"/>
          <w:sz w:val="22"/>
        </w:rPr>
        <w:t>加强行业自律，加强信仰、道德、</w:t>
      </w:r>
      <w:r>
        <w:rPr>
          <w:rFonts w:ascii="宋体" w:hAnsi="宋体" w:hint="eastAsia"/>
          <w:sz w:val="22"/>
        </w:rPr>
        <w:t>诚信、责任的培养，完善质量保证体系，健全质量认证和监督制度，</w:t>
      </w:r>
      <w:r w:rsidRPr="00637C22">
        <w:rPr>
          <w:rFonts w:ascii="宋体" w:hAnsi="宋体" w:hint="eastAsia"/>
          <w:sz w:val="22"/>
        </w:rPr>
        <w:t>做好燃气用埋地聚乙烯管材、管件的产品质量认证工作，并逐步扩大到其他塑料管道品种。相关产品及工程项目应实行质量承诺及保证制度。对于涉及公共安全、人身安全的塑料管道产品，建立、健全强制性的管理办法，建立质量惩罚性赔偿制度。</w:t>
      </w:r>
    </w:p>
    <w:p w:rsidR="00CD4DE8" w:rsidRPr="00637C22" w:rsidRDefault="00CD4DE8" w:rsidP="00CD4DE8">
      <w:pPr>
        <w:spacing w:line="420" w:lineRule="exact"/>
        <w:ind w:firstLineChars="200" w:firstLine="440"/>
        <w:rPr>
          <w:rFonts w:ascii="宋体" w:hAnsi="宋体" w:hint="eastAsia"/>
          <w:sz w:val="22"/>
        </w:rPr>
      </w:pPr>
      <w:r w:rsidRPr="00637C22">
        <w:rPr>
          <w:rFonts w:ascii="宋体" w:hAnsi="宋体" w:hint="eastAsia"/>
          <w:sz w:val="22"/>
        </w:rPr>
        <w:t>行业要认真履行《给水用塑料管道行业自律公约》和《钢塑复合管道行业自律倡议书》等自律公约。在创造条件、完善相关条件要求、落实工作机制的基础上，加速“给水用塑料管道质量保障联盟”和“燃气用PE管道质量保证联盟”等质量承诺联盟的组建和运行。</w:t>
      </w:r>
    </w:p>
    <w:p w:rsidR="00CD4DE8" w:rsidRPr="00637C22" w:rsidRDefault="00CD4DE8" w:rsidP="00CD4DE8">
      <w:pPr>
        <w:spacing w:line="420" w:lineRule="exact"/>
        <w:ind w:firstLineChars="200" w:firstLine="440"/>
        <w:rPr>
          <w:rFonts w:ascii="宋体" w:hAnsi="宋体" w:hint="eastAsia"/>
          <w:sz w:val="22"/>
        </w:rPr>
      </w:pPr>
      <w:r w:rsidRPr="00637C22">
        <w:rPr>
          <w:rFonts w:ascii="宋体" w:hAnsi="宋体" w:hint="eastAsia"/>
          <w:sz w:val="22"/>
        </w:rPr>
        <w:t>建议应用领域制定合理的招投标管理办法，完善管理体制，通过合理的竞争机制，打破“物美价廉”的传统习惯，选用符合标准要求、价格合理的塑料管道产品。</w:t>
      </w:r>
    </w:p>
    <w:p w:rsidR="00CD4DE8" w:rsidRPr="00637C22" w:rsidRDefault="00CD4DE8" w:rsidP="00CD4DE8">
      <w:pPr>
        <w:spacing w:line="420" w:lineRule="exact"/>
        <w:ind w:firstLineChars="200" w:firstLine="440"/>
        <w:rPr>
          <w:rFonts w:ascii="宋体" w:hAnsi="宋体" w:hint="eastAsia"/>
          <w:sz w:val="22"/>
        </w:rPr>
      </w:pPr>
      <w:r w:rsidRPr="00637C22">
        <w:rPr>
          <w:rFonts w:ascii="宋体" w:hAnsi="宋体" w:hint="eastAsia"/>
          <w:sz w:val="22"/>
        </w:rPr>
        <w:t>呼吁国家相关管理部门重视行业协会的作用，给予协会适度的监管职能，配合相关部门对塑料管道及相关产品进行质量控制和监督、抽查。</w:t>
      </w:r>
    </w:p>
    <w:p w:rsidR="00CD4DE8" w:rsidRPr="008D13A0" w:rsidRDefault="00CD4DE8" w:rsidP="00CD4DE8">
      <w:pPr>
        <w:spacing w:line="420" w:lineRule="exact"/>
        <w:ind w:firstLineChars="200" w:firstLine="440"/>
        <w:rPr>
          <w:rFonts w:ascii="华文中宋" w:eastAsia="华文中宋" w:hAnsi="华文中宋" w:hint="eastAsia"/>
          <w:sz w:val="22"/>
        </w:rPr>
      </w:pPr>
      <w:r w:rsidRPr="008D13A0">
        <w:rPr>
          <w:rFonts w:ascii="华文中宋" w:eastAsia="华文中宋" w:hAnsi="华文中宋" w:hint="eastAsia"/>
          <w:sz w:val="22"/>
        </w:rPr>
        <w:t>3</w:t>
      </w:r>
      <w:r>
        <w:rPr>
          <w:rFonts w:ascii="华文中宋" w:eastAsia="华文中宋" w:hAnsi="华文中宋" w:hint="eastAsia"/>
          <w:sz w:val="22"/>
        </w:rPr>
        <w:t>.实施创新驱动</w:t>
      </w:r>
      <w:r w:rsidRPr="008D13A0">
        <w:rPr>
          <w:rFonts w:ascii="华文中宋" w:eastAsia="华文中宋" w:hAnsi="华文中宋" w:hint="eastAsia"/>
          <w:sz w:val="22"/>
        </w:rPr>
        <w:t>发展战略，提高行业的整体水平和竞争力</w:t>
      </w:r>
    </w:p>
    <w:p w:rsidR="00CD4DE8" w:rsidRPr="008D13A0" w:rsidRDefault="00CD4DE8" w:rsidP="00CD4DE8">
      <w:pPr>
        <w:spacing w:line="420" w:lineRule="exact"/>
        <w:ind w:firstLineChars="200" w:firstLine="440"/>
        <w:rPr>
          <w:rFonts w:ascii="宋体" w:hAnsi="宋体" w:hint="eastAsia"/>
          <w:sz w:val="22"/>
        </w:rPr>
      </w:pPr>
      <w:r w:rsidRPr="008D13A0">
        <w:rPr>
          <w:rFonts w:ascii="宋体" w:hAnsi="宋体" w:hint="eastAsia"/>
          <w:sz w:val="22"/>
        </w:rPr>
        <w:t>注重理念的创新，注重基础理论的研究，促进产品品质的提高。</w:t>
      </w:r>
    </w:p>
    <w:p w:rsidR="00CD4DE8" w:rsidRPr="008D13A0" w:rsidRDefault="00CD4DE8" w:rsidP="00CD4DE8">
      <w:pPr>
        <w:spacing w:line="420" w:lineRule="exact"/>
        <w:ind w:firstLineChars="200" w:firstLine="440"/>
        <w:rPr>
          <w:rFonts w:ascii="宋体" w:hAnsi="宋体" w:hint="eastAsia"/>
          <w:sz w:val="22"/>
        </w:rPr>
      </w:pPr>
      <w:r w:rsidRPr="008D13A0">
        <w:rPr>
          <w:rFonts w:ascii="宋体" w:hAnsi="宋体" w:hint="eastAsia"/>
          <w:sz w:val="22"/>
        </w:rPr>
        <w:t>倡导成立国家塑料管道工程技术研究机构及平台，支持骨干企业建设高水平研发机构，引导</w:t>
      </w:r>
      <w:r>
        <w:rPr>
          <w:rFonts w:ascii="宋体" w:hAnsi="宋体" w:hint="eastAsia"/>
          <w:sz w:val="22"/>
        </w:rPr>
        <w:t>企业</w:t>
      </w:r>
      <w:r w:rsidRPr="008D13A0">
        <w:rPr>
          <w:rFonts w:ascii="宋体" w:hAnsi="宋体" w:hint="eastAsia"/>
          <w:sz w:val="22"/>
        </w:rPr>
        <w:t>积极研究新技术、开发新产品，提高产品附加值，走出低价竞争的误区，逐步实现产业升级换代。制定鼓励政策，促进企业与科研机构合作，加强新材料、改性材料、复合材料以及新型管道的研究、生产和配套工作，形成多样化的产品市场，提高行业可持续发展能力。</w:t>
      </w:r>
    </w:p>
    <w:p w:rsidR="00CD4DE8" w:rsidRDefault="00CD4DE8" w:rsidP="00CD4DE8">
      <w:pPr>
        <w:spacing w:line="420" w:lineRule="exact"/>
        <w:ind w:firstLineChars="200" w:firstLine="440"/>
        <w:rPr>
          <w:rFonts w:ascii="宋体" w:hAnsi="宋体" w:hint="eastAsia"/>
          <w:sz w:val="22"/>
        </w:rPr>
      </w:pPr>
      <w:r w:rsidRPr="008D13A0">
        <w:rPr>
          <w:rFonts w:ascii="宋体" w:hAnsi="宋体" w:hint="eastAsia"/>
          <w:sz w:val="22"/>
        </w:rPr>
        <w:t>行业将发挥各工作小组的积极性，牵头成立专项研究小组，针对海绵城市建设系统适用塑料制品</w:t>
      </w:r>
      <w:r>
        <w:rPr>
          <w:rFonts w:ascii="宋体" w:hAnsi="宋体" w:hint="eastAsia"/>
          <w:sz w:val="22"/>
        </w:rPr>
        <w:t>，</w:t>
      </w:r>
      <w:r w:rsidRPr="008D13A0">
        <w:rPr>
          <w:rFonts w:ascii="宋体" w:hAnsi="宋体" w:hint="eastAsia"/>
          <w:sz w:val="22"/>
        </w:rPr>
        <w:t>城市地下管廊建设用塑料管道系统</w:t>
      </w:r>
      <w:r>
        <w:rPr>
          <w:rFonts w:ascii="宋体" w:hAnsi="宋体" w:hint="eastAsia"/>
          <w:sz w:val="22"/>
        </w:rPr>
        <w:t>，</w:t>
      </w:r>
      <w:r w:rsidRPr="008D13A0">
        <w:rPr>
          <w:rFonts w:ascii="宋体" w:hAnsi="宋体" w:hint="eastAsia"/>
          <w:sz w:val="22"/>
        </w:rPr>
        <w:t>塑料管道可靠性连接、快速抢修及配套技术</w:t>
      </w:r>
      <w:r>
        <w:rPr>
          <w:rFonts w:ascii="宋体" w:hAnsi="宋体" w:hint="eastAsia"/>
          <w:sz w:val="22"/>
        </w:rPr>
        <w:t>，</w:t>
      </w:r>
      <w:r w:rsidRPr="008D13A0">
        <w:rPr>
          <w:rFonts w:ascii="宋体" w:hAnsi="宋体" w:hint="eastAsia"/>
          <w:sz w:val="22"/>
        </w:rPr>
        <w:t>复合管和改性塑料管道的长期性能研究等课题，进行重点研究。</w:t>
      </w:r>
    </w:p>
    <w:p w:rsidR="00CD4DE8" w:rsidRPr="004A2E69" w:rsidRDefault="00CD4DE8" w:rsidP="00CD4DE8">
      <w:pPr>
        <w:spacing w:line="420" w:lineRule="exact"/>
        <w:ind w:firstLineChars="200" w:firstLine="440"/>
        <w:rPr>
          <w:rFonts w:ascii="华文中宋" w:eastAsia="华文中宋" w:hAnsi="华文中宋" w:hint="eastAsia"/>
          <w:sz w:val="22"/>
        </w:rPr>
      </w:pPr>
      <w:r w:rsidRPr="004A2E69">
        <w:rPr>
          <w:rFonts w:ascii="华文中宋" w:eastAsia="华文中宋" w:hAnsi="华文中宋" w:hint="eastAsia"/>
          <w:sz w:val="22"/>
        </w:rPr>
        <w:t>4</w:t>
      </w:r>
      <w:r>
        <w:rPr>
          <w:rFonts w:ascii="华文中宋" w:eastAsia="华文中宋" w:hAnsi="华文中宋" w:hint="eastAsia"/>
          <w:sz w:val="22"/>
        </w:rPr>
        <w:t>.</w:t>
      </w:r>
      <w:r w:rsidRPr="004A2E69">
        <w:rPr>
          <w:rFonts w:ascii="华文中宋" w:eastAsia="华文中宋" w:hAnsi="华文中宋" w:hint="eastAsia"/>
          <w:sz w:val="22"/>
        </w:rPr>
        <w:t>以绿色为方向，引领行业可持续发展</w:t>
      </w:r>
    </w:p>
    <w:p w:rsidR="00CD4DE8" w:rsidRPr="004A2E69" w:rsidRDefault="00CD4DE8" w:rsidP="00CD4DE8">
      <w:pPr>
        <w:spacing w:line="420" w:lineRule="exact"/>
        <w:ind w:firstLineChars="200" w:firstLine="440"/>
        <w:rPr>
          <w:rFonts w:ascii="宋体" w:hAnsi="宋体" w:hint="eastAsia"/>
          <w:sz w:val="22"/>
        </w:rPr>
      </w:pPr>
      <w:r w:rsidRPr="004A2E69">
        <w:rPr>
          <w:rFonts w:ascii="宋体" w:hAnsi="宋体" w:hint="eastAsia"/>
          <w:sz w:val="22"/>
        </w:rPr>
        <w:t>行业应从发展战略角度综合分析，以绿色化发展作为产业转型升级的主要方向之一，支持绿色清洁生产，推进绿色节能改造，争取政策支持，鼓励企业工艺技术装备更新改造，推动建立绿色低碳循环产业发展体系，获得新的市场竞争力和可持续发展能力。</w:t>
      </w:r>
    </w:p>
    <w:p w:rsidR="00CD4DE8" w:rsidRPr="004A2E69" w:rsidRDefault="00CD4DE8" w:rsidP="00CD4DE8">
      <w:pPr>
        <w:spacing w:line="420" w:lineRule="exact"/>
        <w:ind w:firstLineChars="200" w:firstLine="440"/>
        <w:rPr>
          <w:rFonts w:ascii="宋体" w:hAnsi="宋体" w:hint="eastAsia"/>
          <w:sz w:val="22"/>
        </w:rPr>
      </w:pPr>
      <w:r w:rsidRPr="004A2E69">
        <w:rPr>
          <w:rFonts w:ascii="宋体" w:hAnsi="宋体" w:hint="eastAsia"/>
          <w:sz w:val="22"/>
        </w:rPr>
        <w:t>配合相关行业，积极推广绿色建筑和建材，提高建筑工程标准和质量水平。</w:t>
      </w:r>
    </w:p>
    <w:p w:rsidR="00CD4DE8" w:rsidRPr="004A2E69" w:rsidRDefault="00CD4DE8" w:rsidP="00CD4DE8">
      <w:pPr>
        <w:spacing w:line="420" w:lineRule="exact"/>
        <w:ind w:firstLineChars="200" w:firstLine="440"/>
        <w:rPr>
          <w:rFonts w:ascii="华文中宋" w:eastAsia="华文中宋" w:hAnsi="华文中宋" w:hint="eastAsia"/>
          <w:sz w:val="22"/>
        </w:rPr>
      </w:pPr>
      <w:r w:rsidRPr="004A2E69">
        <w:rPr>
          <w:rFonts w:ascii="华文中宋" w:eastAsia="华文中宋" w:hAnsi="华文中宋" w:hint="eastAsia"/>
          <w:sz w:val="22"/>
        </w:rPr>
        <w:t>5.完善标准体系，强化标准的执行力度</w:t>
      </w:r>
    </w:p>
    <w:p w:rsidR="00CD4DE8" w:rsidRPr="004A2E69" w:rsidRDefault="00CD4DE8" w:rsidP="00CD4DE8">
      <w:pPr>
        <w:spacing w:line="420" w:lineRule="exact"/>
        <w:ind w:firstLineChars="200" w:firstLine="440"/>
        <w:rPr>
          <w:rFonts w:ascii="宋体" w:hAnsi="宋体" w:hint="eastAsia"/>
          <w:sz w:val="22"/>
        </w:rPr>
      </w:pPr>
      <w:r>
        <w:rPr>
          <w:rFonts w:ascii="宋体" w:hAnsi="宋体" w:hint="eastAsia"/>
          <w:sz w:val="22"/>
        </w:rPr>
        <w:t>促进完善塑料管道标准体系，及时制</w:t>
      </w:r>
      <w:r w:rsidRPr="004A2E69">
        <w:rPr>
          <w:rFonts w:ascii="宋体" w:hAnsi="宋体" w:hint="eastAsia"/>
          <w:sz w:val="22"/>
        </w:rPr>
        <w:t>修订产品标准和工程技术标准，确保产品质量</w:t>
      </w:r>
      <w:r w:rsidRPr="004A2E69">
        <w:rPr>
          <w:rFonts w:ascii="宋体" w:hAnsi="宋体" w:hint="eastAsia"/>
          <w:sz w:val="22"/>
        </w:rPr>
        <w:lastRenderedPageBreak/>
        <w:t>和应用质量。要加强标准的宣贯，强化标准的执行力度，引导规范生产和市场环节，保证产品质量水平、施工安装水平和管道系统满足规范要求。</w:t>
      </w:r>
    </w:p>
    <w:p w:rsidR="00CD4DE8" w:rsidRPr="004A2E69" w:rsidRDefault="00CD4DE8" w:rsidP="00CD4DE8">
      <w:pPr>
        <w:spacing w:line="420" w:lineRule="exact"/>
        <w:ind w:firstLineChars="200" w:firstLine="440"/>
        <w:rPr>
          <w:rFonts w:ascii="宋体" w:hAnsi="宋体" w:hint="eastAsia"/>
          <w:sz w:val="22"/>
        </w:rPr>
      </w:pPr>
      <w:smartTag w:uri="urn:schemas-microsoft-com:office:smarttags" w:element="chsdate">
        <w:smartTagPr>
          <w:attr w:name="IsROCDate" w:val="False"/>
          <w:attr w:name="IsLunarDate" w:val="False"/>
          <w:attr w:name="Day" w:val="10"/>
          <w:attr w:name="Month" w:val="3"/>
          <w:attr w:name="Year" w:val="2016"/>
        </w:smartTagPr>
        <w:r w:rsidRPr="004A2E69">
          <w:rPr>
            <w:rFonts w:ascii="宋体" w:hAnsi="宋体" w:hint="eastAsia"/>
            <w:sz w:val="22"/>
          </w:rPr>
          <w:t>2016年3月10日</w:t>
        </w:r>
      </w:smartTag>
      <w:r w:rsidRPr="004A2E69">
        <w:rPr>
          <w:rFonts w:ascii="宋体" w:hAnsi="宋体" w:hint="eastAsia"/>
          <w:sz w:val="22"/>
        </w:rPr>
        <w:t>，质检总局、</w:t>
      </w:r>
      <w:proofErr w:type="gramStart"/>
      <w:r w:rsidRPr="004A2E69">
        <w:rPr>
          <w:rFonts w:ascii="宋体" w:hAnsi="宋体" w:hint="eastAsia"/>
          <w:sz w:val="22"/>
        </w:rPr>
        <w:t>国标委</w:t>
      </w:r>
      <w:proofErr w:type="gramEnd"/>
      <w:r w:rsidRPr="004A2E69">
        <w:rPr>
          <w:rFonts w:ascii="宋体" w:hAnsi="宋体" w:hint="eastAsia"/>
          <w:sz w:val="22"/>
        </w:rPr>
        <w:t>发布《关于培育和发展团体标准的指导意见》，提出培育发展团体标准，是发挥市场在标准化资源配置中的决定性作用、加快构建国家新型标准体系的重要举措。</w:t>
      </w:r>
      <w:smartTag w:uri="urn:schemas-microsoft-com:office:smarttags" w:element="chsdate">
        <w:smartTagPr>
          <w:attr w:name="IsROCDate" w:val="False"/>
          <w:attr w:name="IsLunarDate" w:val="False"/>
          <w:attr w:name="Day" w:val="11"/>
          <w:attr w:name="Month" w:val="3"/>
          <w:attr w:name="Year" w:val="2015"/>
        </w:smartTagPr>
        <w:r w:rsidRPr="004A2E69">
          <w:rPr>
            <w:rFonts w:ascii="宋体" w:hAnsi="宋体" w:hint="eastAsia"/>
            <w:sz w:val="22"/>
          </w:rPr>
          <w:t>2015年3月11日</w:t>
        </w:r>
      </w:smartTag>
      <w:r w:rsidRPr="004A2E69">
        <w:rPr>
          <w:rFonts w:ascii="宋体" w:hAnsi="宋体" w:hint="eastAsia"/>
          <w:sz w:val="22"/>
        </w:rPr>
        <w:t>国务院制定的《深化标准化工作改革方案》也提出要培育发展团体标准，放开搞活企业标准。在标准制定主体上，鼓励具备相应能力的学会、协会等社会组织和产业技术联盟协调相关市场主体共同制定满足市场和创新需要的标准，供市场自愿选用。行业应在组织企业参与相关国家、行业、地方标准、技术规程的制定外，加快塑料管道协会团体标准的工作进程，鼓励企业制定高于国家标准、行业标准、地方标准</w:t>
      </w:r>
      <w:r>
        <w:rPr>
          <w:rFonts w:ascii="宋体" w:hAnsi="宋体" w:hint="eastAsia"/>
          <w:sz w:val="22"/>
        </w:rPr>
        <w:t>的</w:t>
      </w:r>
      <w:r w:rsidRPr="004A2E69">
        <w:rPr>
          <w:rFonts w:ascii="宋体" w:hAnsi="宋体" w:hint="eastAsia"/>
          <w:sz w:val="22"/>
        </w:rPr>
        <w:t>具有竞争力的企业标准</w:t>
      </w:r>
      <w:r>
        <w:rPr>
          <w:rFonts w:ascii="宋体" w:hAnsi="宋体" w:hint="eastAsia"/>
          <w:sz w:val="22"/>
        </w:rPr>
        <w:t>，以解决目前塑料管道产品标准覆盖不全，一些标准制</w:t>
      </w:r>
      <w:r w:rsidRPr="004A2E69">
        <w:rPr>
          <w:rFonts w:ascii="宋体" w:hAnsi="宋体" w:hint="eastAsia"/>
          <w:sz w:val="22"/>
        </w:rPr>
        <w:t>修订速度过慢，有的产品标准水平相对不高，原料、工程技术等相关标准、规程、规范还不配套等问题。</w:t>
      </w:r>
    </w:p>
    <w:p w:rsidR="00CD4DE8" w:rsidRPr="00A175B9" w:rsidRDefault="00CD4DE8" w:rsidP="00CD4DE8">
      <w:pPr>
        <w:spacing w:line="420" w:lineRule="exact"/>
        <w:ind w:firstLineChars="200" w:firstLine="440"/>
        <w:rPr>
          <w:rFonts w:ascii="华文中宋" w:eastAsia="华文中宋" w:hAnsi="华文中宋" w:hint="eastAsia"/>
          <w:sz w:val="22"/>
        </w:rPr>
      </w:pPr>
      <w:r w:rsidRPr="00A175B9">
        <w:rPr>
          <w:rFonts w:ascii="华文中宋" w:eastAsia="华文中宋" w:hAnsi="华文中宋" w:hint="eastAsia"/>
          <w:sz w:val="22"/>
        </w:rPr>
        <w:t>6.注重与上游行业的协调发展，促进行业提升发展质量</w:t>
      </w:r>
    </w:p>
    <w:p w:rsidR="00CD4DE8" w:rsidRPr="00A175B9" w:rsidRDefault="00CD4DE8" w:rsidP="00CD4DE8">
      <w:pPr>
        <w:spacing w:line="420" w:lineRule="exact"/>
        <w:ind w:firstLineChars="200" w:firstLine="440"/>
        <w:rPr>
          <w:rFonts w:ascii="宋体" w:hAnsi="宋体" w:hint="eastAsia"/>
          <w:sz w:val="22"/>
        </w:rPr>
      </w:pPr>
      <w:r w:rsidRPr="00A175B9">
        <w:rPr>
          <w:rFonts w:ascii="宋体" w:hAnsi="宋体" w:hint="eastAsia"/>
          <w:sz w:val="22"/>
        </w:rPr>
        <w:t>配合和推进上游原料行业，加快高性能、高附加值的管道专用</w:t>
      </w:r>
      <w:proofErr w:type="gramStart"/>
      <w:r w:rsidRPr="00A175B9">
        <w:rPr>
          <w:rFonts w:ascii="宋体" w:hAnsi="宋体" w:hint="eastAsia"/>
          <w:sz w:val="22"/>
        </w:rPr>
        <w:t>树脂及混配料</w:t>
      </w:r>
      <w:proofErr w:type="gramEnd"/>
      <w:r w:rsidRPr="00A175B9">
        <w:rPr>
          <w:rFonts w:ascii="宋体" w:hAnsi="宋体" w:hint="eastAsia"/>
          <w:sz w:val="22"/>
        </w:rPr>
        <w:t>的研发和稳定生产。促进PE压力管道用混配料的国产化和多样化；开发PVC功能化树脂、接枝改性PVC树脂；推进大口径排水用高模量PP管道专用料等材料的研发，减轻、扭转专用</w:t>
      </w:r>
      <w:proofErr w:type="gramStart"/>
      <w:r w:rsidRPr="00A175B9">
        <w:rPr>
          <w:rFonts w:ascii="宋体" w:hAnsi="宋体" w:hint="eastAsia"/>
          <w:sz w:val="22"/>
        </w:rPr>
        <w:t>树脂及混配料</w:t>
      </w:r>
      <w:proofErr w:type="gramEnd"/>
      <w:r w:rsidRPr="00A175B9">
        <w:rPr>
          <w:rFonts w:ascii="宋体" w:hAnsi="宋体" w:hint="eastAsia"/>
          <w:sz w:val="22"/>
        </w:rPr>
        <w:t>生产与需求失衡的局面。</w:t>
      </w:r>
    </w:p>
    <w:p w:rsidR="00CD4DE8" w:rsidRPr="00A175B9" w:rsidRDefault="00CD4DE8" w:rsidP="00CD4DE8">
      <w:pPr>
        <w:spacing w:line="420" w:lineRule="exact"/>
        <w:ind w:firstLineChars="200" w:firstLine="440"/>
        <w:rPr>
          <w:rFonts w:ascii="宋体" w:hAnsi="宋体" w:hint="eastAsia"/>
          <w:sz w:val="22"/>
        </w:rPr>
      </w:pPr>
      <w:r w:rsidRPr="00A175B9">
        <w:rPr>
          <w:rFonts w:ascii="宋体" w:hAnsi="宋体" w:hint="eastAsia"/>
          <w:sz w:val="22"/>
        </w:rPr>
        <w:t>开展对管材生产企业自行混</w:t>
      </w:r>
      <w:proofErr w:type="gramStart"/>
      <w:r w:rsidRPr="00A175B9">
        <w:rPr>
          <w:rFonts w:ascii="宋体" w:hAnsi="宋体" w:hint="eastAsia"/>
          <w:sz w:val="22"/>
        </w:rPr>
        <w:t>配原料</w:t>
      </w:r>
      <w:proofErr w:type="gramEnd"/>
      <w:r w:rsidRPr="00A175B9">
        <w:rPr>
          <w:rFonts w:ascii="宋体" w:hAnsi="宋体" w:hint="eastAsia"/>
          <w:sz w:val="22"/>
        </w:rPr>
        <w:t>课题的专门研究，了解技术信息，指导</w:t>
      </w:r>
      <w:r>
        <w:rPr>
          <w:rFonts w:ascii="宋体" w:hAnsi="宋体" w:hint="eastAsia"/>
          <w:sz w:val="22"/>
        </w:rPr>
        <w:t>企业</w:t>
      </w:r>
      <w:r w:rsidRPr="00A175B9">
        <w:rPr>
          <w:rFonts w:ascii="宋体" w:hAnsi="宋体" w:hint="eastAsia"/>
          <w:sz w:val="22"/>
        </w:rPr>
        <w:t>生产。</w:t>
      </w:r>
    </w:p>
    <w:p w:rsidR="00CD4DE8" w:rsidRPr="00A175B9" w:rsidRDefault="00CD4DE8" w:rsidP="00CD4DE8">
      <w:pPr>
        <w:spacing w:line="420" w:lineRule="exact"/>
        <w:ind w:firstLineChars="200" w:firstLine="440"/>
        <w:rPr>
          <w:rFonts w:ascii="宋体" w:hAnsi="宋体" w:hint="eastAsia"/>
          <w:sz w:val="22"/>
        </w:rPr>
      </w:pPr>
      <w:r w:rsidRPr="00A175B9">
        <w:rPr>
          <w:rFonts w:ascii="宋体" w:hAnsi="宋体" w:hint="eastAsia"/>
          <w:sz w:val="22"/>
        </w:rPr>
        <w:t>促进助剂行业的技术进步，提高功能化助剂的技术水平，制定相关政策，加速推进PVC管道制品铅盐热稳定剂的替换工作。制定主要原辅材料的筛选、监测机制，有害物质限量要符合</w:t>
      </w:r>
      <w:proofErr w:type="spellStart"/>
      <w:r w:rsidRPr="00A175B9">
        <w:rPr>
          <w:rFonts w:ascii="宋体" w:hAnsi="宋体" w:hint="eastAsia"/>
          <w:sz w:val="22"/>
        </w:rPr>
        <w:t>RoSH</w:t>
      </w:r>
      <w:proofErr w:type="spellEnd"/>
      <w:r w:rsidRPr="00A175B9">
        <w:rPr>
          <w:rFonts w:ascii="宋体" w:hAnsi="宋体" w:hint="eastAsia"/>
          <w:sz w:val="22"/>
        </w:rPr>
        <w:t>环保指令要求。</w:t>
      </w:r>
    </w:p>
    <w:p w:rsidR="00CD4DE8" w:rsidRPr="009E1ABA" w:rsidRDefault="00CD4DE8" w:rsidP="00CD4DE8">
      <w:pPr>
        <w:spacing w:line="420" w:lineRule="exact"/>
        <w:ind w:firstLineChars="200" w:firstLine="440"/>
        <w:rPr>
          <w:rFonts w:ascii="宋体" w:hAnsi="宋体" w:hint="eastAsia"/>
          <w:sz w:val="22"/>
        </w:rPr>
      </w:pPr>
      <w:r>
        <w:rPr>
          <w:rFonts w:ascii="宋体" w:hAnsi="宋体" w:hint="eastAsia"/>
          <w:sz w:val="22"/>
        </w:rPr>
        <w:t>促进装备</w:t>
      </w:r>
      <w:r w:rsidRPr="009E1ABA">
        <w:rPr>
          <w:rFonts w:ascii="宋体" w:hAnsi="宋体" w:hint="eastAsia"/>
          <w:sz w:val="22"/>
        </w:rPr>
        <w:t>企业与</w:t>
      </w:r>
      <w:r>
        <w:rPr>
          <w:rFonts w:ascii="宋体" w:hAnsi="宋体" w:hint="eastAsia"/>
          <w:sz w:val="22"/>
        </w:rPr>
        <w:t>塑料管道</w:t>
      </w:r>
      <w:r w:rsidRPr="009E1ABA">
        <w:rPr>
          <w:rFonts w:ascii="宋体" w:hAnsi="宋体" w:hint="eastAsia"/>
          <w:sz w:val="22"/>
        </w:rPr>
        <w:t xml:space="preserve">加工企业间的合作，推进高端装备应用，推进生产装备的技术改造升级，加速“机器换人”步伐，提高生产效率、自动化水平和产品生产的稳定性。采用先进技术，降低加工能耗。　　</w:t>
      </w:r>
    </w:p>
    <w:p w:rsidR="00CD4DE8" w:rsidRPr="009E1ABA" w:rsidRDefault="00CD4DE8" w:rsidP="00CD4DE8">
      <w:pPr>
        <w:spacing w:line="420" w:lineRule="exact"/>
        <w:ind w:firstLineChars="200" w:firstLine="440"/>
        <w:rPr>
          <w:rFonts w:ascii="华文中宋" w:eastAsia="华文中宋" w:hAnsi="华文中宋" w:hint="eastAsia"/>
          <w:sz w:val="22"/>
        </w:rPr>
      </w:pPr>
      <w:r w:rsidRPr="009E1ABA">
        <w:rPr>
          <w:rFonts w:ascii="华文中宋" w:eastAsia="华文中宋" w:hAnsi="华文中宋" w:hint="eastAsia"/>
          <w:sz w:val="22"/>
        </w:rPr>
        <w:t>7.加强对应用市场的服务，便于用户选好、用好塑料管道产品</w:t>
      </w:r>
    </w:p>
    <w:p w:rsidR="00CD4DE8" w:rsidRPr="009E1ABA" w:rsidRDefault="00CD4DE8" w:rsidP="00CD4DE8">
      <w:pPr>
        <w:spacing w:line="420" w:lineRule="exact"/>
        <w:ind w:firstLineChars="200" w:firstLine="440"/>
        <w:rPr>
          <w:rFonts w:ascii="宋体" w:hAnsi="宋体" w:hint="eastAsia"/>
          <w:sz w:val="22"/>
        </w:rPr>
      </w:pPr>
      <w:r w:rsidRPr="009E1ABA">
        <w:rPr>
          <w:rFonts w:ascii="宋体" w:hAnsi="宋体" w:hint="eastAsia"/>
          <w:sz w:val="22"/>
        </w:rPr>
        <w:t>加强和应用领域的交流与合作，协助应用者选择最佳的塑料管道产品，关注建设系统运营模式的转变，选择不同特点、符合自身特长的合作方式，注重产品质量、技术创新和后续服务的持续改进。关注用户的需求，做好相关产品和服务的延伸。</w:t>
      </w:r>
    </w:p>
    <w:p w:rsidR="00CD4DE8" w:rsidRPr="009E1ABA" w:rsidRDefault="00CD4DE8" w:rsidP="00CD4DE8">
      <w:pPr>
        <w:spacing w:line="420" w:lineRule="exact"/>
        <w:ind w:firstLineChars="200" w:firstLine="440"/>
        <w:rPr>
          <w:rFonts w:ascii="宋体" w:hAnsi="宋体" w:hint="eastAsia"/>
          <w:sz w:val="22"/>
        </w:rPr>
      </w:pPr>
      <w:r w:rsidRPr="009E1ABA">
        <w:rPr>
          <w:rFonts w:ascii="宋体" w:hAnsi="宋体" w:hint="eastAsia"/>
          <w:sz w:val="22"/>
        </w:rPr>
        <w:t>组织编制不同塑料管道产品各领域的应用指南和应用手册，</w:t>
      </w:r>
      <w:r>
        <w:rPr>
          <w:rFonts w:ascii="宋体" w:hAnsi="宋体" w:hint="eastAsia"/>
          <w:sz w:val="22"/>
        </w:rPr>
        <w:t>积极培训工程技术人员，促进完善施工技术，提高塑料管道工程质量。</w:t>
      </w:r>
      <w:r w:rsidRPr="009E1ABA">
        <w:rPr>
          <w:rFonts w:ascii="宋体" w:hAnsi="宋体" w:hint="eastAsia"/>
          <w:sz w:val="22"/>
        </w:rPr>
        <w:t>加强与应用行业的交流，普及塑料管道产品相关知识，配合应用单位和设计单位选好、用好塑料管道产品。生产企业还应成为整个管道系统的供应商，提供整体应用方案和全套技术服务。塑料管道生产企业不应只做好施工安装的指导，还应成为工程安装的施工监理。</w:t>
      </w:r>
    </w:p>
    <w:p w:rsidR="00CD4DE8" w:rsidRPr="009B4230" w:rsidRDefault="00CD4DE8" w:rsidP="00CD4DE8">
      <w:pPr>
        <w:spacing w:line="420" w:lineRule="exact"/>
        <w:ind w:firstLineChars="200" w:firstLine="440"/>
        <w:rPr>
          <w:rFonts w:ascii="华文中宋" w:eastAsia="华文中宋" w:hAnsi="华文中宋" w:hint="eastAsia"/>
          <w:sz w:val="22"/>
        </w:rPr>
      </w:pPr>
      <w:r w:rsidRPr="009B4230">
        <w:rPr>
          <w:rFonts w:ascii="华文中宋" w:eastAsia="华文中宋" w:hAnsi="华文中宋" w:hint="eastAsia"/>
          <w:sz w:val="22"/>
        </w:rPr>
        <w:lastRenderedPageBreak/>
        <w:t>8.加强信息化建设，逐步建设行业展示平台</w:t>
      </w:r>
    </w:p>
    <w:p w:rsidR="00CD4DE8" w:rsidRPr="009B4230" w:rsidRDefault="00CD4DE8" w:rsidP="00CD4DE8">
      <w:pPr>
        <w:spacing w:line="420" w:lineRule="exact"/>
        <w:ind w:firstLineChars="200" w:firstLine="440"/>
        <w:rPr>
          <w:rFonts w:ascii="宋体" w:hAnsi="宋体" w:hint="eastAsia"/>
          <w:sz w:val="22"/>
        </w:rPr>
      </w:pPr>
      <w:r w:rsidRPr="009B4230">
        <w:rPr>
          <w:rFonts w:ascii="宋体" w:hAnsi="宋体" w:hint="eastAsia"/>
          <w:sz w:val="22"/>
        </w:rPr>
        <w:t>行业将充分利用现有的专委会官方网站、</w:t>
      </w:r>
      <w:proofErr w:type="gramStart"/>
      <w:r w:rsidRPr="009B4230">
        <w:rPr>
          <w:rFonts w:ascii="宋体" w:hAnsi="宋体" w:hint="eastAsia"/>
          <w:sz w:val="22"/>
        </w:rPr>
        <w:t>微信公众</w:t>
      </w:r>
      <w:proofErr w:type="gramEnd"/>
      <w:r w:rsidRPr="009B4230">
        <w:rPr>
          <w:rFonts w:ascii="宋体" w:hAnsi="宋体" w:hint="eastAsia"/>
          <w:sz w:val="22"/>
        </w:rPr>
        <w:t>平台（中国</w:t>
      </w:r>
      <w:proofErr w:type="gramStart"/>
      <w:r w:rsidRPr="009B4230">
        <w:rPr>
          <w:rFonts w:ascii="宋体" w:hAnsi="宋体" w:hint="eastAsia"/>
          <w:sz w:val="22"/>
        </w:rPr>
        <w:t>塑协管道专</w:t>
      </w:r>
      <w:proofErr w:type="gramEnd"/>
      <w:r w:rsidRPr="009B4230">
        <w:rPr>
          <w:rFonts w:ascii="宋体" w:hAnsi="宋体" w:hint="eastAsia"/>
          <w:sz w:val="22"/>
        </w:rPr>
        <w:t>委会管道行业联盟）、《中国塑料管道资讯》信息平台，及时发布塑料管</w:t>
      </w:r>
      <w:proofErr w:type="gramStart"/>
      <w:r w:rsidRPr="009B4230">
        <w:rPr>
          <w:rFonts w:ascii="宋体" w:hAnsi="宋体" w:hint="eastAsia"/>
          <w:sz w:val="22"/>
        </w:rPr>
        <w:t>道行业</w:t>
      </w:r>
      <w:proofErr w:type="gramEnd"/>
      <w:r w:rsidRPr="009B4230">
        <w:rPr>
          <w:rFonts w:ascii="宋体" w:hAnsi="宋体" w:hint="eastAsia"/>
          <w:sz w:val="22"/>
        </w:rPr>
        <w:t>相关的国家政策、最新的行业动态、国内市场信息等，并将扩大</w:t>
      </w:r>
      <w:r>
        <w:rPr>
          <w:rFonts w:ascii="宋体" w:hAnsi="宋体" w:hint="eastAsia"/>
          <w:sz w:val="22"/>
        </w:rPr>
        <w:t>各信息平台</w:t>
      </w:r>
      <w:r w:rsidRPr="009B4230">
        <w:rPr>
          <w:rFonts w:ascii="宋体" w:hAnsi="宋体" w:hint="eastAsia"/>
          <w:sz w:val="22"/>
        </w:rPr>
        <w:t>在设计院、水行业、燃气行业、房地产、水利及农业等应用领域的</w:t>
      </w:r>
      <w:r>
        <w:rPr>
          <w:rFonts w:ascii="宋体" w:hAnsi="宋体" w:hint="eastAsia"/>
          <w:sz w:val="22"/>
        </w:rPr>
        <w:t>影响力</w:t>
      </w:r>
      <w:r w:rsidRPr="009B4230">
        <w:rPr>
          <w:rFonts w:ascii="宋体" w:hAnsi="宋体" w:hint="eastAsia"/>
          <w:sz w:val="22"/>
        </w:rPr>
        <w:t>，为塑料管道的应用扩大宣传。</w:t>
      </w:r>
    </w:p>
    <w:p w:rsidR="00CD4DE8" w:rsidRPr="009B4230" w:rsidRDefault="00CD4DE8" w:rsidP="00CD4DE8">
      <w:pPr>
        <w:spacing w:line="420" w:lineRule="exact"/>
        <w:ind w:firstLineChars="200" w:firstLine="440"/>
        <w:rPr>
          <w:rFonts w:ascii="宋体" w:hAnsi="宋体" w:hint="eastAsia"/>
          <w:sz w:val="22"/>
        </w:rPr>
      </w:pPr>
      <w:r w:rsidRPr="009B4230">
        <w:rPr>
          <w:rFonts w:ascii="宋体" w:hAnsi="宋体" w:hint="eastAsia"/>
          <w:sz w:val="22"/>
        </w:rPr>
        <w:t>计划推进“塑料管道制造及应用+互联网”模式，全面整合行业的信息资源，为行业企业提供多元化展示平台，新的商业模式和市场机会并利用协会平台的服务、监督职能，为用户行业了解行业企业及管道产品提供放心、有效的途径。</w:t>
      </w:r>
    </w:p>
    <w:p w:rsidR="00CD4DE8" w:rsidRPr="009B4230" w:rsidRDefault="00CD4DE8" w:rsidP="00CD4DE8">
      <w:pPr>
        <w:spacing w:line="420" w:lineRule="exact"/>
        <w:ind w:firstLineChars="200" w:firstLine="440"/>
        <w:rPr>
          <w:rFonts w:ascii="华文中宋" w:eastAsia="华文中宋" w:hAnsi="华文中宋" w:hint="eastAsia"/>
          <w:sz w:val="22"/>
        </w:rPr>
      </w:pPr>
      <w:r w:rsidRPr="009B4230">
        <w:rPr>
          <w:rFonts w:ascii="华文中宋" w:eastAsia="华文中宋" w:hAnsi="华文中宋" w:hint="eastAsia"/>
          <w:sz w:val="22"/>
        </w:rPr>
        <w:t>9.构建行业文化，促进和谐发展</w:t>
      </w:r>
    </w:p>
    <w:p w:rsidR="00CD4DE8" w:rsidRPr="009B4230" w:rsidRDefault="00CD4DE8" w:rsidP="00CD4DE8">
      <w:pPr>
        <w:spacing w:line="420" w:lineRule="exact"/>
        <w:ind w:firstLineChars="200" w:firstLine="440"/>
        <w:rPr>
          <w:rFonts w:ascii="宋体" w:hAnsi="宋体" w:hint="eastAsia"/>
          <w:sz w:val="22"/>
        </w:rPr>
      </w:pPr>
      <w:r w:rsidRPr="009B4230">
        <w:rPr>
          <w:rFonts w:ascii="宋体" w:hAnsi="宋体" w:hint="eastAsia"/>
          <w:sz w:val="22"/>
        </w:rPr>
        <w:t>坚持以文化培育理念、以文化规范行为、以文化凝聚力量、以文化引领发展，扎实推进行业文化建设，使行业文化在行业内部“落地、生根、开花、结果”。</w:t>
      </w:r>
    </w:p>
    <w:p w:rsidR="00CD4DE8" w:rsidRPr="009B4230" w:rsidRDefault="00CD4DE8" w:rsidP="00CD4DE8">
      <w:pPr>
        <w:spacing w:line="420" w:lineRule="exact"/>
        <w:ind w:firstLineChars="200" w:firstLine="440"/>
        <w:rPr>
          <w:rFonts w:ascii="宋体" w:hAnsi="宋体" w:hint="eastAsia"/>
          <w:sz w:val="22"/>
        </w:rPr>
      </w:pPr>
      <w:r w:rsidRPr="009B4230">
        <w:rPr>
          <w:rFonts w:ascii="宋体" w:hAnsi="宋体" w:hint="eastAsia"/>
          <w:sz w:val="22"/>
        </w:rPr>
        <w:t>强化精神动力，引领和谐发展。鼓励行业企业进行文化建设，形成共同的价值观，对行业目标、准则、观念具有深入的认同感、使命感、归属感和自豪感，遵守《中国塑料管道行业职业道德准则》，发挥行业整体优势。</w:t>
      </w:r>
    </w:p>
    <w:p w:rsidR="00CD4DE8" w:rsidRPr="00040D32" w:rsidRDefault="00CD4DE8" w:rsidP="00CD4DE8">
      <w:pPr>
        <w:spacing w:line="420" w:lineRule="exact"/>
        <w:ind w:firstLineChars="200" w:firstLine="440"/>
        <w:rPr>
          <w:rFonts w:ascii="华文中宋" w:eastAsia="华文中宋" w:hAnsi="华文中宋" w:hint="eastAsia"/>
          <w:sz w:val="22"/>
        </w:rPr>
      </w:pPr>
      <w:r w:rsidRPr="00040D32">
        <w:rPr>
          <w:rFonts w:ascii="华文中宋" w:eastAsia="华文中宋" w:hAnsi="华文中宋" w:hint="eastAsia"/>
          <w:sz w:val="22"/>
        </w:rPr>
        <w:t>10.加强国际交流，提高行业的国际影响力</w:t>
      </w:r>
    </w:p>
    <w:p w:rsidR="00CD4DE8" w:rsidRPr="00040D32" w:rsidRDefault="00CD4DE8" w:rsidP="00CD4DE8">
      <w:pPr>
        <w:spacing w:line="420" w:lineRule="exact"/>
        <w:ind w:firstLineChars="200" w:firstLine="440"/>
        <w:rPr>
          <w:rFonts w:ascii="宋体" w:hAnsi="宋体" w:hint="eastAsia"/>
          <w:sz w:val="22"/>
        </w:rPr>
      </w:pPr>
      <w:r>
        <w:rPr>
          <w:rFonts w:ascii="宋体" w:hAnsi="宋体" w:hint="eastAsia"/>
          <w:sz w:val="22"/>
        </w:rPr>
        <w:t>加强国际交流，关注国际</w:t>
      </w:r>
      <w:r w:rsidRPr="00040D32">
        <w:rPr>
          <w:rFonts w:ascii="宋体" w:hAnsi="宋体" w:hint="eastAsia"/>
          <w:sz w:val="22"/>
        </w:rPr>
        <w:t>最新动态、技术进步及市场信息，积极与国外相关企业和机构合作，参加和承办国际交流会议和活动，学习国外先进经验和技术，取长补短，缩短差距，树立品牌，提高中国塑料管</w:t>
      </w:r>
      <w:proofErr w:type="gramStart"/>
      <w:r w:rsidRPr="00040D32">
        <w:rPr>
          <w:rFonts w:ascii="宋体" w:hAnsi="宋体" w:hint="eastAsia"/>
          <w:sz w:val="22"/>
        </w:rPr>
        <w:t>道行业</w:t>
      </w:r>
      <w:proofErr w:type="gramEnd"/>
      <w:r w:rsidRPr="00040D32">
        <w:rPr>
          <w:rFonts w:ascii="宋体" w:hAnsi="宋体" w:hint="eastAsia"/>
          <w:sz w:val="22"/>
        </w:rPr>
        <w:t>的国际影响力。</w:t>
      </w:r>
    </w:p>
    <w:p w:rsidR="00CD4DE8" w:rsidRPr="00040D32" w:rsidRDefault="00CD4DE8" w:rsidP="00CD4DE8">
      <w:pPr>
        <w:spacing w:line="420" w:lineRule="exact"/>
        <w:ind w:firstLineChars="200" w:firstLine="440"/>
        <w:rPr>
          <w:rFonts w:ascii="宋体" w:hAnsi="宋体" w:hint="eastAsia"/>
          <w:sz w:val="22"/>
        </w:rPr>
      </w:pPr>
      <w:r w:rsidRPr="00040D32">
        <w:rPr>
          <w:rFonts w:ascii="宋体" w:hAnsi="宋体" w:hint="eastAsia"/>
          <w:sz w:val="22"/>
        </w:rPr>
        <w:t>抓住“一带一路”建设契机，走出国门，开拓国际市场。逐步从最初的推广产品发展到深层次的投资合作项目，推动扩大国际产能合作，实现合作共赢。</w:t>
      </w:r>
    </w:p>
    <w:p w:rsidR="005F232A" w:rsidRPr="00CD4DE8" w:rsidRDefault="005F232A"/>
    <w:sectPr w:rsidR="005F232A" w:rsidRPr="00CD4DE8" w:rsidSect="005F23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4DE8"/>
    <w:rsid w:val="005F232A"/>
    <w:rsid w:val="00CD4D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DE8"/>
    <w:pPr>
      <w:widowControl w:val="0"/>
      <w:jc w:val="both"/>
    </w:pPr>
    <w:rPr>
      <w:rFonts w:ascii="Calibri" w:eastAsia="宋体" w:hAnsi="Calibri" w:cs="Times New Roman"/>
    </w:rPr>
  </w:style>
  <w:style w:type="paragraph" w:styleId="2">
    <w:name w:val="heading 2"/>
    <w:basedOn w:val="a"/>
    <w:next w:val="a"/>
    <w:link w:val="2Char"/>
    <w:qFormat/>
    <w:rsid w:val="00CD4DE8"/>
    <w:pPr>
      <w:keepNext/>
      <w:keepLines/>
      <w:spacing w:before="260" w:after="260" w:line="413" w:lineRule="auto"/>
      <w:outlineLvl w:val="1"/>
    </w:pPr>
    <w:rPr>
      <w:rFonts w:ascii="Arial" w:eastAsia="黑体" w:hAnsi="Arial"/>
      <w:b/>
      <w:sz w:val="32"/>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D4DE8"/>
    <w:rPr>
      <w:rFonts w:ascii="Arial" w:eastAsia="黑体" w:hAnsi="Arial" w:cs="Times New Roman"/>
      <w:b/>
      <w:sz w:val="32"/>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2207</Words>
  <Characters>12580</Characters>
  <Application>Microsoft Office Word</Application>
  <DocSecurity>0</DocSecurity>
  <Lines>104</Lines>
  <Paragraphs>29</Paragraphs>
  <ScaleCrop>false</ScaleCrop>
  <Company>Microsoft</Company>
  <LinksUpToDate>false</LinksUpToDate>
  <CharactersWithSpaces>14758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2016-05-16T08:40:00Z</dcterms:created>
  <dcterms:modified xsi:type="dcterms:W3CDTF">2016-05-16T08:44:00Z</dcterms:modified>
</cp:coreProperties>
</file>